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09C" w:rsidRDefault="00C0057C">
      <w:pPr>
        <w:pStyle w:val="30"/>
        <w:shd w:val="clear" w:color="auto" w:fill="auto"/>
        <w:spacing w:before="0" w:after="125"/>
        <w:ind w:left="20" w:firstLine="0"/>
      </w:pPr>
      <w:r>
        <w:t>Техническое задание</w:t>
      </w:r>
    </w:p>
    <w:p w:rsidR="00896CF4" w:rsidRDefault="00896CF4" w:rsidP="00896CF4">
      <w:pPr>
        <w:jc w:val="center"/>
        <w:rPr>
          <w:rFonts w:ascii="Arial Unicode MS" w:eastAsia="Arial Unicode MS" w:hAnsi="Arial Unicode MS" w:cs="Arial Unicode MS"/>
          <w:b/>
          <w:bCs/>
          <w:sz w:val="19"/>
          <w:szCs w:val="19"/>
        </w:rPr>
      </w:pPr>
      <w:r>
        <w:rPr>
          <w:rFonts w:ascii="Arial Unicode MS" w:eastAsia="Arial Unicode MS" w:hAnsi="Arial Unicode MS" w:cs="Arial Unicode MS"/>
          <w:b/>
          <w:bCs/>
          <w:sz w:val="19"/>
          <w:szCs w:val="19"/>
        </w:rPr>
        <w:t>на в</w:t>
      </w:r>
      <w:r w:rsidRPr="00896CF4">
        <w:rPr>
          <w:rFonts w:ascii="Arial Unicode MS" w:eastAsia="Arial Unicode MS" w:hAnsi="Arial Unicode MS" w:cs="Arial Unicode MS"/>
          <w:b/>
          <w:bCs/>
          <w:sz w:val="19"/>
          <w:szCs w:val="19"/>
        </w:rPr>
        <w:t>ыполнение функций агента Заказчика по контролю хода изготовления и сборки элементов</w:t>
      </w:r>
      <w:r>
        <w:rPr>
          <w:rFonts w:ascii="Arial Unicode MS" w:eastAsia="Arial Unicode MS" w:hAnsi="Arial Unicode MS" w:cs="Arial Unicode MS"/>
          <w:b/>
          <w:bCs/>
          <w:sz w:val="19"/>
          <w:szCs w:val="19"/>
        </w:rPr>
        <w:t xml:space="preserve"> (блоков)</w:t>
      </w:r>
      <w:r w:rsidRPr="00896CF4">
        <w:rPr>
          <w:rFonts w:ascii="Arial Unicode MS" w:eastAsia="Arial Unicode MS" w:hAnsi="Arial Unicode MS" w:cs="Arial Unicode MS"/>
          <w:b/>
          <w:bCs/>
          <w:sz w:val="19"/>
          <w:szCs w:val="19"/>
        </w:rPr>
        <w:t xml:space="preserve"> паропровода горячего промперегрева (ГПП) для нужд филиала </w:t>
      </w:r>
      <w:r>
        <w:rPr>
          <w:rFonts w:ascii="Arial Unicode MS" w:eastAsia="Arial Unicode MS" w:hAnsi="Arial Unicode MS" w:cs="Arial Unicode MS"/>
          <w:b/>
          <w:bCs/>
          <w:sz w:val="19"/>
          <w:szCs w:val="19"/>
        </w:rPr>
        <w:t xml:space="preserve">«Сургутская ГРЭС-2» ПАО «Юнипро» </w:t>
      </w:r>
      <w:r w:rsidRPr="00896CF4">
        <w:rPr>
          <w:rFonts w:ascii="Arial Unicode MS" w:eastAsia="Arial Unicode MS" w:hAnsi="Arial Unicode MS" w:cs="Arial Unicode MS"/>
          <w:b/>
          <w:bCs/>
          <w:sz w:val="19"/>
          <w:szCs w:val="19"/>
        </w:rPr>
        <w:t xml:space="preserve">на производстве АО «Трубодеталь» и ООО «Энергоремонт» </w:t>
      </w:r>
    </w:p>
    <w:p w:rsidR="005560B7" w:rsidRPr="00896CF4" w:rsidRDefault="005560B7" w:rsidP="00896CF4">
      <w:pPr>
        <w:jc w:val="center"/>
        <w:rPr>
          <w:rFonts w:ascii="Arial Unicode MS" w:eastAsia="Arial Unicode MS" w:hAnsi="Arial Unicode MS" w:cs="Arial Unicode MS"/>
          <w:b/>
          <w:bCs/>
          <w:sz w:val="19"/>
          <w:szCs w:val="19"/>
        </w:rPr>
      </w:pPr>
      <w:bookmarkStart w:id="0" w:name="_GoBack"/>
      <w:bookmarkEnd w:id="0"/>
    </w:p>
    <w:p w:rsidR="00D4709C" w:rsidRDefault="00C0057C">
      <w:pPr>
        <w:pStyle w:val="23"/>
        <w:numPr>
          <w:ilvl w:val="0"/>
          <w:numId w:val="1"/>
        </w:numPr>
        <w:shd w:val="clear" w:color="auto" w:fill="auto"/>
        <w:tabs>
          <w:tab w:val="left" w:pos="337"/>
        </w:tabs>
        <w:spacing w:before="0"/>
        <w:ind w:firstLine="0"/>
      </w:pPr>
      <w:r>
        <w:rPr>
          <w:rStyle w:val="24"/>
        </w:rPr>
        <w:t xml:space="preserve">Заказчик: </w:t>
      </w:r>
      <w:r w:rsidR="00896CF4">
        <w:t>ПАО</w:t>
      </w:r>
      <w:r>
        <w:t xml:space="preserve"> «Юнипро»</w:t>
      </w:r>
    </w:p>
    <w:p w:rsidR="00D4709C" w:rsidRDefault="00C0057C">
      <w:pPr>
        <w:pStyle w:val="30"/>
        <w:numPr>
          <w:ilvl w:val="0"/>
          <w:numId w:val="1"/>
        </w:numPr>
        <w:shd w:val="clear" w:color="auto" w:fill="auto"/>
        <w:tabs>
          <w:tab w:val="left" w:pos="337"/>
        </w:tabs>
        <w:spacing w:before="0" w:after="0" w:line="252" w:lineRule="exact"/>
        <w:ind w:firstLine="0"/>
        <w:jc w:val="both"/>
      </w:pPr>
      <w:r>
        <w:t>Полное наименование объекта, системы. Место оказания Услуг.</w:t>
      </w:r>
    </w:p>
    <w:p w:rsidR="00896CF4" w:rsidRDefault="00C0057C" w:rsidP="00896CF4">
      <w:pPr>
        <w:pStyle w:val="23"/>
        <w:numPr>
          <w:ilvl w:val="1"/>
          <w:numId w:val="1"/>
        </w:numPr>
        <w:shd w:val="clear" w:color="auto" w:fill="auto"/>
        <w:tabs>
          <w:tab w:val="left" w:pos="875"/>
        </w:tabs>
        <w:spacing w:before="0"/>
        <w:ind w:left="380" w:firstLine="0"/>
      </w:pPr>
      <w:r>
        <w:t xml:space="preserve">ПАО «Юнипро» </w:t>
      </w:r>
      <w:r w:rsidR="00896CF4">
        <w:t>Адрес: РФ, г. Москва, Пресненская набережная, д. 10.</w:t>
      </w:r>
    </w:p>
    <w:p w:rsidR="00D4709C" w:rsidRDefault="00C0057C" w:rsidP="00896CF4">
      <w:pPr>
        <w:pStyle w:val="23"/>
        <w:numPr>
          <w:ilvl w:val="1"/>
          <w:numId w:val="1"/>
        </w:numPr>
        <w:shd w:val="clear" w:color="auto" w:fill="auto"/>
        <w:tabs>
          <w:tab w:val="left" w:pos="875"/>
        </w:tabs>
        <w:spacing w:before="0"/>
        <w:ind w:left="380" w:firstLine="0"/>
      </w:pPr>
      <w:r>
        <w:t xml:space="preserve">Объекты: заводы-изготовители </w:t>
      </w:r>
      <w:r w:rsidR="006279BF" w:rsidRPr="006279BF">
        <w:t xml:space="preserve">паропровода горячего промперегрева (ГПП) для </w:t>
      </w:r>
      <w:r w:rsidR="006279BF">
        <w:t xml:space="preserve">энергетического котла </w:t>
      </w:r>
      <w:r w:rsidR="006279BF" w:rsidRPr="006279BF">
        <w:t xml:space="preserve"> </w:t>
      </w:r>
      <w:r w:rsidR="006279BF">
        <w:t xml:space="preserve">энергоблока № 4 </w:t>
      </w:r>
      <w:r w:rsidR="006279BF" w:rsidRPr="006279BF">
        <w:t>Сургутск</w:t>
      </w:r>
      <w:r w:rsidR="006279BF">
        <w:t>ой</w:t>
      </w:r>
      <w:r w:rsidR="006279BF" w:rsidRPr="006279BF">
        <w:t xml:space="preserve"> ГРЭС-2  </w:t>
      </w:r>
    </w:p>
    <w:p w:rsidR="006279BF" w:rsidRDefault="00C0057C" w:rsidP="006279BF">
      <w:pPr>
        <w:pStyle w:val="23"/>
        <w:numPr>
          <w:ilvl w:val="1"/>
          <w:numId w:val="1"/>
        </w:numPr>
        <w:shd w:val="clear" w:color="auto" w:fill="auto"/>
        <w:tabs>
          <w:tab w:val="left" w:pos="875"/>
        </w:tabs>
        <w:spacing w:before="0"/>
        <w:ind w:left="380" w:firstLine="0"/>
      </w:pPr>
      <w:r>
        <w:t>Адрес</w:t>
      </w:r>
      <w:r w:rsidR="006279BF">
        <w:t>:</w:t>
      </w:r>
      <w:r w:rsidR="006279BF" w:rsidRPr="006279BF">
        <w:t xml:space="preserve"> АО «Трубодеталь»</w:t>
      </w:r>
      <w:r w:rsidR="006279BF">
        <w:t>,</w:t>
      </w:r>
      <w:r>
        <w:t xml:space="preserve"> РФ,</w:t>
      </w:r>
      <w:r w:rsidR="006279BF">
        <w:t xml:space="preserve"> 454904</w:t>
      </w:r>
      <w:r>
        <w:t xml:space="preserve"> г. </w:t>
      </w:r>
      <w:r w:rsidR="006279BF">
        <w:t>Челябинск, ул. Челябинская, 23</w:t>
      </w:r>
    </w:p>
    <w:p w:rsidR="006279BF" w:rsidRPr="006279BF" w:rsidRDefault="006279BF" w:rsidP="006279BF">
      <w:pPr>
        <w:pStyle w:val="23"/>
        <w:shd w:val="clear" w:color="auto" w:fill="auto"/>
        <w:tabs>
          <w:tab w:val="left" w:pos="875"/>
        </w:tabs>
        <w:spacing w:before="0"/>
        <w:ind w:left="380" w:firstLine="0"/>
      </w:pPr>
      <w:r>
        <w:t xml:space="preserve">                      ООО «Энергоремонт», РФ, </w:t>
      </w:r>
      <w:r w:rsidRPr="006279BF">
        <w:t>450112, г.</w:t>
      </w:r>
      <w:r w:rsidR="00EC4E5C">
        <w:t xml:space="preserve"> </w:t>
      </w:r>
      <w:r w:rsidRPr="006279BF">
        <w:t>Уфа, ул. Мира, д.14</w:t>
      </w:r>
    </w:p>
    <w:p w:rsidR="00D4709C" w:rsidRDefault="00C0057C">
      <w:pPr>
        <w:pStyle w:val="30"/>
        <w:numPr>
          <w:ilvl w:val="0"/>
          <w:numId w:val="1"/>
        </w:numPr>
        <w:shd w:val="clear" w:color="auto" w:fill="auto"/>
        <w:tabs>
          <w:tab w:val="left" w:pos="337"/>
        </w:tabs>
        <w:spacing w:before="0" w:line="252" w:lineRule="exact"/>
        <w:ind w:firstLine="0"/>
        <w:jc w:val="both"/>
      </w:pPr>
      <w:r>
        <w:t>Основание для оказания Услуг:</w:t>
      </w:r>
    </w:p>
    <w:p w:rsidR="00D4709C" w:rsidRDefault="00C0057C" w:rsidP="00EC4E5C">
      <w:pPr>
        <w:pStyle w:val="23"/>
        <w:numPr>
          <w:ilvl w:val="0"/>
          <w:numId w:val="2"/>
        </w:numPr>
        <w:shd w:val="clear" w:color="auto" w:fill="auto"/>
        <w:tabs>
          <w:tab w:val="left" w:pos="340"/>
        </w:tabs>
        <w:spacing w:before="0" w:line="220" w:lineRule="exact"/>
        <w:ind w:left="380" w:hanging="380"/>
        <w:jc w:val="left"/>
      </w:pPr>
      <w:r>
        <w:t>Федеральные нормы и правила в обл</w:t>
      </w:r>
      <w:r w:rsidR="00EC4E5C">
        <w:t>асти промышленной безопасности «</w:t>
      </w:r>
      <w:r>
        <w:t>Правила промышленной безопасности опасных производственных объектов, на которых используется оборудование, работающее под избыточным давлением</w:t>
      </w:r>
      <w:r w:rsidR="00EC4E5C">
        <w:t>»</w:t>
      </w:r>
      <w:r>
        <w:t xml:space="preserve"> разработанные в соответствии с ФЗ от 21 июля 1997 </w:t>
      </w:r>
      <w:r w:rsidR="00EC4E5C">
        <w:t>г. Ф3№ 116 «</w:t>
      </w:r>
      <w:r>
        <w:t>О промышленной безопасности опасных производственных объектов</w:t>
      </w:r>
      <w:r w:rsidR="00EC4E5C">
        <w:t>»</w:t>
      </w:r>
      <w:r w:rsidR="005B69B3">
        <w:t>;</w:t>
      </w:r>
    </w:p>
    <w:p w:rsidR="006279BF" w:rsidRDefault="006279BF" w:rsidP="00EC4E5C">
      <w:pPr>
        <w:pStyle w:val="23"/>
        <w:numPr>
          <w:ilvl w:val="0"/>
          <w:numId w:val="2"/>
        </w:numPr>
        <w:shd w:val="clear" w:color="auto" w:fill="auto"/>
        <w:tabs>
          <w:tab w:val="left" w:pos="340"/>
        </w:tabs>
        <w:spacing w:before="0" w:line="220" w:lineRule="exact"/>
        <w:ind w:left="380" w:hanging="380"/>
        <w:jc w:val="left"/>
      </w:pPr>
      <w:r w:rsidRPr="006279BF">
        <w:t>Технический регламент Таможенного союза «О безопасности оборудования, работающего под избыточным давлением» (ТР ТС 032/2013</w:t>
      </w:r>
      <w:r w:rsidR="00EC4E5C">
        <w:t>)</w:t>
      </w:r>
      <w:r w:rsidR="005B69B3">
        <w:t>;</w:t>
      </w:r>
    </w:p>
    <w:p w:rsidR="00EC4E5C" w:rsidRPr="00EC4E5C" w:rsidRDefault="00EC4E5C" w:rsidP="00EC4E5C">
      <w:pPr>
        <w:pStyle w:val="23"/>
        <w:numPr>
          <w:ilvl w:val="0"/>
          <w:numId w:val="2"/>
        </w:numPr>
        <w:shd w:val="clear" w:color="auto" w:fill="auto"/>
        <w:tabs>
          <w:tab w:val="left" w:pos="340"/>
        </w:tabs>
        <w:spacing w:before="0" w:line="220" w:lineRule="exact"/>
        <w:ind w:left="380" w:hanging="380"/>
        <w:jc w:val="left"/>
      </w:pPr>
      <w:r w:rsidRPr="00EC4E5C">
        <w:t xml:space="preserve">СТО ЦКТИ 10.003-2007 </w:t>
      </w:r>
      <w:r>
        <w:t>«</w:t>
      </w:r>
      <w:r w:rsidRPr="00EC4E5C">
        <w:t>Трубопроводы пара и горячей воды тепловых станций. Общие технические требования к изготовлению</w:t>
      </w:r>
      <w:r>
        <w:t>»</w:t>
      </w:r>
      <w:r w:rsidR="005B69B3">
        <w:t>;</w:t>
      </w:r>
    </w:p>
    <w:p w:rsidR="00EC4E5C" w:rsidRDefault="00EC4E5C" w:rsidP="00EC4E5C">
      <w:pPr>
        <w:pStyle w:val="23"/>
        <w:numPr>
          <w:ilvl w:val="0"/>
          <w:numId w:val="2"/>
        </w:numPr>
        <w:shd w:val="clear" w:color="auto" w:fill="auto"/>
        <w:tabs>
          <w:tab w:val="left" w:pos="340"/>
        </w:tabs>
        <w:spacing w:before="0" w:line="220" w:lineRule="exact"/>
        <w:ind w:left="380" w:hanging="380"/>
        <w:jc w:val="left"/>
      </w:pPr>
      <w:r w:rsidRPr="00EC4E5C">
        <w:t>ТУ 3-923-75</w:t>
      </w:r>
      <w:r>
        <w:t xml:space="preserve"> «</w:t>
      </w:r>
      <w:r w:rsidRPr="00EC4E5C">
        <w:t>Трубы котельные бесшовные механически обработанные из конструкционной м</w:t>
      </w:r>
      <w:r>
        <w:t>арки стали. Технические условия»</w:t>
      </w:r>
      <w:r w:rsidR="005B69B3">
        <w:t>;</w:t>
      </w:r>
    </w:p>
    <w:p w:rsidR="00D4709C" w:rsidRDefault="00C0057C">
      <w:pPr>
        <w:pStyle w:val="23"/>
        <w:numPr>
          <w:ilvl w:val="0"/>
          <w:numId w:val="2"/>
        </w:numPr>
        <w:shd w:val="clear" w:color="auto" w:fill="auto"/>
        <w:tabs>
          <w:tab w:val="left" w:pos="340"/>
        </w:tabs>
        <w:spacing w:before="0" w:line="220" w:lineRule="exact"/>
        <w:ind w:left="380" w:hanging="380"/>
        <w:jc w:val="left"/>
      </w:pPr>
      <w:r>
        <w:t xml:space="preserve">РД 153-34.1-003-01 </w:t>
      </w:r>
      <w:r w:rsidR="0033442D">
        <w:t xml:space="preserve">(РТМ 1с) </w:t>
      </w:r>
      <w:r>
        <w:t>«Сварка, термообработка и контроль трубных систем котлов и трубопроводов при монтаже и ремонте энергетического оборудования»</w:t>
      </w:r>
      <w:r w:rsidR="0033442D">
        <w:t>;</w:t>
      </w:r>
    </w:p>
    <w:p w:rsidR="00D4709C" w:rsidRDefault="00C0057C">
      <w:pPr>
        <w:pStyle w:val="23"/>
        <w:numPr>
          <w:ilvl w:val="0"/>
          <w:numId w:val="2"/>
        </w:numPr>
        <w:shd w:val="clear" w:color="auto" w:fill="auto"/>
        <w:tabs>
          <w:tab w:val="left" w:pos="340"/>
        </w:tabs>
        <w:spacing w:before="0" w:line="220" w:lineRule="exact"/>
        <w:ind w:firstLine="0"/>
      </w:pPr>
      <w:r>
        <w:t>РД 03-606-03 «Инструкция по визуальному и измерительному контролю»;</w:t>
      </w:r>
    </w:p>
    <w:p w:rsidR="00D4709C" w:rsidRDefault="00C0057C" w:rsidP="00611262">
      <w:pPr>
        <w:pStyle w:val="23"/>
        <w:numPr>
          <w:ilvl w:val="0"/>
          <w:numId w:val="2"/>
        </w:numPr>
        <w:shd w:val="clear" w:color="auto" w:fill="auto"/>
        <w:tabs>
          <w:tab w:val="left" w:pos="344"/>
        </w:tabs>
        <w:spacing w:before="0" w:line="220" w:lineRule="exact"/>
        <w:ind w:left="380" w:hanging="380"/>
        <w:jc w:val="left"/>
      </w:pPr>
      <w:r>
        <w:t>СТО 17230282.27.100.005-2008 «Основные элементы котлов, турбин и трубопроводов ТЭС. Контроль состояни</w:t>
      </w:r>
      <w:r w:rsidR="0033442D">
        <w:t>я металла. Нормы и требования»;</w:t>
      </w:r>
    </w:p>
    <w:p w:rsidR="00EC4E5C" w:rsidRDefault="00EC4E5C">
      <w:pPr>
        <w:pStyle w:val="23"/>
        <w:numPr>
          <w:ilvl w:val="0"/>
          <w:numId w:val="2"/>
        </w:numPr>
        <w:shd w:val="clear" w:color="auto" w:fill="auto"/>
        <w:tabs>
          <w:tab w:val="left" w:pos="344"/>
        </w:tabs>
        <w:spacing w:before="0" w:line="220" w:lineRule="exact"/>
        <w:ind w:left="380" w:hanging="380"/>
        <w:jc w:val="left"/>
      </w:pPr>
      <w:r w:rsidRPr="00EC4E5C">
        <w:rPr>
          <w:rFonts w:ascii="Arial" w:hAnsi="Arial" w:cs="Arial"/>
          <w:sz w:val="20"/>
          <w:szCs w:val="20"/>
        </w:rPr>
        <w:t>И № 23-СД-80 «</w:t>
      </w:r>
      <w:r>
        <w:rPr>
          <w:rFonts w:ascii="Arial" w:hAnsi="Arial" w:cs="Arial"/>
          <w:sz w:val="20"/>
          <w:szCs w:val="20"/>
        </w:rPr>
        <w:t>Инструкция по дефектоскопии гибов трубопроводов из перлитной стали»</w:t>
      </w:r>
      <w:r w:rsidR="00881B73">
        <w:rPr>
          <w:rFonts w:ascii="Arial" w:hAnsi="Arial" w:cs="Arial"/>
          <w:sz w:val="20"/>
          <w:szCs w:val="20"/>
        </w:rPr>
        <w:t>.</w:t>
      </w:r>
    </w:p>
    <w:p w:rsidR="00D4709C" w:rsidRDefault="00C0057C">
      <w:pPr>
        <w:pStyle w:val="30"/>
        <w:numPr>
          <w:ilvl w:val="0"/>
          <w:numId w:val="1"/>
        </w:numPr>
        <w:shd w:val="clear" w:color="auto" w:fill="auto"/>
        <w:tabs>
          <w:tab w:val="left" w:pos="340"/>
        </w:tabs>
        <w:spacing w:before="0" w:after="0" w:line="310" w:lineRule="exact"/>
        <w:ind w:firstLine="0"/>
        <w:jc w:val="both"/>
      </w:pPr>
      <w:r>
        <w:t>Цель оказания Услуг:</w:t>
      </w:r>
    </w:p>
    <w:p w:rsidR="00D4709C" w:rsidRDefault="00C0057C">
      <w:pPr>
        <w:pStyle w:val="23"/>
        <w:shd w:val="clear" w:color="auto" w:fill="auto"/>
        <w:spacing w:before="0" w:line="310" w:lineRule="exact"/>
        <w:ind w:firstLine="0"/>
      </w:pPr>
      <w:r>
        <w:t xml:space="preserve">Обеспечение контроля качества материалов и оборудования в соответствии с </w:t>
      </w:r>
      <w:r w:rsidR="00CF6F9A">
        <w:t>программой контроля</w:t>
      </w:r>
      <w:r>
        <w:t>:</w:t>
      </w:r>
    </w:p>
    <w:p w:rsidR="003C1DA9" w:rsidRDefault="003C1DA9" w:rsidP="003C1DA9">
      <w:pPr>
        <w:pStyle w:val="23"/>
        <w:shd w:val="clear" w:color="auto" w:fill="auto"/>
        <w:spacing w:before="0" w:line="240" w:lineRule="auto"/>
        <w:ind w:left="284" w:hanging="284"/>
      </w:pPr>
      <w:r w:rsidRPr="003C1DA9">
        <w:t>- анализ сертификатных данных трубной продукции. Оценка соответствия хим. состава и механических свойств требованиям ТУ 3-923-75.  Отбраковка труб, находящихся в охрупченном состоянии (для которых соотношение предела текучести к пределу прочности превышает 0,7 при Т=20°С).</w:t>
      </w:r>
    </w:p>
    <w:p w:rsidR="00D4709C" w:rsidRDefault="00CF6F9A" w:rsidP="003C1DA9">
      <w:pPr>
        <w:pStyle w:val="23"/>
        <w:numPr>
          <w:ilvl w:val="0"/>
          <w:numId w:val="2"/>
        </w:numPr>
        <w:shd w:val="clear" w:color="auto" w:fill="auto"/>
        <w:tabs>
          <w:tab w:val="left" w:pos="344"/>
        </w:tabs>
        <w:spacing w:before="0" w:line="240" w:lineRule="auto"/>
        <w:ind w:left="380" w:hanging="380"/>
        <w:jc w:val="left"/>
      </w:pPr>
      <w:r>
        <w:t xml:space="preserve">входной </w:t>
      </w:r>
      <w:r w:rsidR="00C0057C">
        <w:t xml:space="preserve">контроль </w:t>
      </w:r>
      <w:r>
        <w:t xml:space="preserve">трубной заготовки, фасонных изделий для </w:t>
      </w:r>
      <w:r w:rsidR="00C0057C">
        <w:t xml:space="preserve">изготовления </w:t>
      </w:r>
      <w:r>
        <w:t>деталей</w:t>
      </w:r>
      <w:r w:rsidR="00C0057C">
        <w:t>, элементов трубопровод</w:t>
      </w:r>
      <w:r>
        <w:t>а ГПП</w:t>
      </w:r>
      <w:r w:rsidR="00C0057C">
        <w:t>,</w:t>
      </w:r>
    </w:p>
    <w:p w:rsidR="00CF6F9A" w:rsidRDefault="00CF6F9A" w:rsidP="00611262">
      <w:pPr>
        <w:pStyle w:val="23"/>
        <w:numPr>
          <w:ilvl w:val="0"/>
          <w:numId w:val="2"/>
        </w:numPr>
        <w:shd w:val="clear" w:color="auto" w:fill="auto"/>
        <w:tabs>
          <w:tab w:val="left" w:pos="344"/>
        </w:tabs>
        <w:spacing w:before="0" w:line="220" w:lineRule="exact"/>
        <w:ind w:left="380" w:hanging="380"/>
        <w:jc w:val="left"/>
      </w:pPr>
      <w:r>
        <w:t>контроль соблюдения технологии сборки, сварки, термической обработки в процессе изготовления,</w:t>
      </w:r>
    </w:p>
    <w:p w:rsidR="0033442D" w:rsidRDefault="0033442D" w:rsidP="00CF6F9A">
      <w:pPr>
        <w:pStyle w:val="23"/>
        <w:numPr>
          <w:ilvl w:val="0"/>
          <w:numId w:val="2"/>
        </w:numPr>
        <w:shd w:val="clear" w:color="auto" w:fill="auto"/>
        <w:tabs>
          <w:tab w:val="left" w:pos="344"/>
        </w:tabs>
        <w:spacing w:before="0" w:line="220" w:lineRule="exact"/>
        <w:ind w:left="380" w:hanging="380"/>
        <w:jc w:val="left"/>
      </w:pPr>
      <w:r>
        <w:t>контроль соблюдения параметров гибки и термообработки круто</w:t>
      </w:r>
      <w:r w:rsidR="005B69B3">
        <w:t>и</w:t>
      </w:r>
      <w:r>
        <w:t>з</w:t>
      </w:r>
      <w:r w:rsidR="005B69B3">
        <w:t>о</w:t>
      </w:r>
      <w:r>
        <w:t xml:space="preserve">гнутых отводов (радиус, угол, толщина стенки, выборочный анализ макро и микроструктуры, неразрушающий контроль в соответствии с </w:t>
      </w:r>
      <w:r w:rsidRPr="00EC4E5C">
        <w:rPr>
          <w:rFonts w:ascii="Arial" w:hAnsi="Arial" w:cs="Arial"/>
          <w:sz w:val="20"/>
          <w:szCs w:val="20"/>
        </w:rPr>
        <w:t>И № 23</w:t>
      </w:r>
      <w:r w:rsidR="00881B73">
        <w:rPr>
          <w:rFonts w:ascii="Arial" w:hAnsi="Arial" w:cs="Arial"/>
          <w:sz w:val="20"/>
          <w:szCs w:val="20"/>
        </w:rPr>
        <w:t xml:space="preserve"> </w:t>
      </w:r>
      <w:r w:rsidRPr="00EC4E5C">
        <w:rPr>
          <w:rFonts w:ascii="Arial" w:hAnsi="Arial" w:cs="Arial"/>
          <w:sz w:val="20"/>
          <w:szCs w:val="20"/>
        </w:rPr>
        <w:t>СД-80</w:t>
      </w:r>
      <w:r>
        <w:t>),</w:t>
      </w:r>
    </w:p>
    <w:p w:rsidR="00D4709C" w:rsidRDefault="00C0057C" w:rsidP="00CF6F9A">
      <w:pPr>
        <w:pStyle w:val="23"/>
        <w:numPr>
          <w:ilvl w:val="0"/>
          <w:numId w:val="2"/>
        </w:numPr>
        <w:shd w:val="clear" w:color="auto" w:fill="auto"/>
        <w:tabs>
          <w:tab w:val="left" w:pos="344"/>
        </w:tabs>
        <w:spacing w:before="0" w:line="220" w:lineRule="exact"/>
        <w:ind w:left="380" w:hanging="380"/>
        <w:jc w:val="left"/>
      </w:pPr>
      <w:r>
        <w:t xml:space="preserve">контроль качества </w:t>
      </w:r>
      <w:r w:rsidR="002E0318">
        <w:t>сборки, сварки, термической обработки в процессе изготовления,</w:t>
      </w:r>
    </w:p>
    <w:p w:rsidR="00D4709C" w:rsidRPr="002E0318" w:rsidRDefault="00C0057C" w:rsidP="00CF6F9A">
      <w:pPr>
        <w:pStyle w:val="23"/>
        <w:numPr>
          <w:ilvl w:val="0"/>
          <w:numId w:val="2"/>
        </w:numPr>
        <w:shd w:val="clear" w:color="auto" w:fill="auto"/>
        <w:tabs>
          <w:tab w:val="left" w:pos="344"/>
        </w:tabs>
        <w:spacing w:before="0" w:line="220" w:lineRule="exact"/>
        <w:ind w:left="380" w:hanging="380"/>
        <w:jc w:val="left"/>
      </w:pPr>
      <w:r w:rsidRPr="002E0318">
        <w:t>контроль качества сварочных работ разрушающими и неразрушающими методами контроля,</w:t>
      </w:r>
    </w:p>
    <w:p w:rsidR="00D4709C" w:rsidRDefault="00C0057C" w:rsidP="00CF6F9A">
      <w:pPr>
        <w:pStyle w:val="23"/>
        <w:numPr>
          <w:ilvl w:val="0"/>
          <w:numId w:val="2"/>
        </w:numPr>
        <w:shd w:val="clear" w:color="auto" w:fill="auto"/>
        <w:tabs>
          <w:tab w:val="left" w:pos="344"/>
        </w:tabs>
        <w:spacing w:before="0" w:line="220" w:lineRule="exact"/>
        <w:ind w:left="380" w:hanging="380"/>
        <w:jc w:val="left"/>
      </w:pPr>
      <w:r>
        <w:t>контроль консервации, маркировки и упаковки,</w:t>
      </w:r>
    </w:p>
    <w:p w:rsidR="002E0318" w:rsidRDefault="00C0057C" w:rsidP="00CF6F9A">
      <w:pPr>
        <w:pStyle w:val="23"/>
        <w:numPr>
          <w:ilvl w:val="0"/>
          <w:numId w:val="2"/>
        </w:numPr>
        <w:shd w:val="clear" w:color="auto" w:fill="auto"/>
        <w:tabs>
          <w:tab w:val="left" w:pos="344"/>
        </w:tabs>
        <w:spacing w:before="0" w:line="220" w:lineRule="exact"/>
        <w:ind w:left="380" w:hanging="380"/>
        <w:jc w:val="left"/>
      </w:pPr>
      <w:r>
        <w:t xml:space="preserve">контроль полноты выполнения </w:t>
      </w:r>
      <w:r w:rsidR="00CF6F9A">
        <w:t>программы контроля</w:t>
      </w:r>
      <w:r w:rsidR="002E0318">
        <w:t xml:space="preserve"> заводом -изготовителем,</w:t>
      </w:r>
      <w:r>
        <w:t xml:space="preserve"> </w:t>
      </w:r>
    </w:p>
    <w:p w:rsidR="002E0318" w:rsidRDefault="002E0318" w:rsidP="002E0318">
      <w:pPr>
        <w:pStyle w:val="23"/>
        <w:numPr>
          <w:ilvl w:val="0"/>
          <w:numId w:val="2"/>
        </w:numPr>
        <w:shd w:val="clear" w:color="auto" w:fill="auto"/>
        <w:tabs>
          <w:tab w:val="left" w:pos="344"/>
        </w:tabs>
        <w:spacing w:before="0" w:line="220" w:lineRule="exact"/>
        <w:ind w:left="380" w:hanging="380"/>
        <w:jc w:val="left"/>
      </w:pPr>
      <w:r>
        <w:t>контроль полноты и качества исполнительной документации (сварочная документация, свидетельства об изготовлении элементов трубопровода, сертификаты, результаты контроля),</w:t>
      </w:r>
    </w:p>
    <w:p w:rsidR="00D4709C" w:rsidRDefault="00C0057C" w:rsidP="00CF6F9A">
      <w:pPr>
        <w:pStyle w:val="23"/>
        <w:numPr>
          <w:ilvl w:val="0"/>
          <w:numId w:val="2"/>
        </w:numPr>
        <w:shd w:val="clear" w:color="auto" w:fill="auto"/>
        <w:tabs>
          <w:tab w:val="left" w:pos="344"/>
        </w:tabs>
        <w:spacing w:before="0" w:line="220" w:lineRule="exact"/>
        <w:ind w:left="380" w:hanging="380"/>
        <w:jc w:val="left"/>
      </w:pPr>
      <w:r>
        <w:t>контроль готовности оборудования к отгрузке</w:t>
      </w:r>
      <w:r w:rsidR="002E0318">
        <w:t>,</w:t>
      </w:r>
    </w:p>
    <w:p w:rsidR="002E0318" w:rsidRDefault="002E0318" w:rsidP="00CF6F9A">
      <w:pPr>
        <w:pStyle w:val="23"/>
        <w:numPr>
          <w:ilvl w:val="0"/>
          <w:numId w:val="2"/>
        </w:numPr>
        <w:shd w:val="clear" w:color="auto" w:fill="auto"/>
        <w:tabs>
          <w:tab w:val="left" w:pos="344"/>
        </w:tabs>
        <w:spacing w:before="0" w:line="220" w:lineRule="exact"/>
        <w:ind w:left="380" w:hanging="380"/>
        <w:jc w:val="left"/>
      </w:pPr>
      <w:r>
        <w:t>своевременное информирование Заказчика об изменениях нарушениях технологии, отклонения от проектных решений, несоблюдения графиков поставки и изготовления деталей и элементов трубопровода ГПП</w:t>
      </w:r>
      <w:r w:rsidR="00FE6CBA">
        <w:t>.</w:t>
      </w:r>
    </w:p>
    <w:p w:rsidR="00D4709C" w:rsidRDefault="00C0057C">
      <w:pPr>
        <w:pStyle w:val="30"/>
        <w:numPr>
          <w:ilvl w:val="0"/>
          <w:numId w:val="1"/>
        </w:numPr>
        <w:shd w:val="clear" w:color="auto" w:fill="auto"/>
        <w:tabs>
          <w:tab w:val="left" w:pos="340"/>
        </w:tabs>
        <w:spacing w:before="0" w:after="0" w:line="252" w:lineRule="exact"/>
        <w:ind w:firstLine="0"/>
        <w:jc w:val="both"/>
      </w:pPr>
      <w:r>
        <w:t>Объем Услуг:</w:t>
      </w:r>
    </w:p>
    <w:p w:rsidR="00D4709C" w:rsidRDefault="00820AB2">
      <w:pPr>
        <w:pStyle w:val="23"/>
        <w:numPr>
          <w:ilvl w:val="1"/>
          <w:numId w:val="1"/>
        </w:numPr>
        <w:shd w:val="clear" w:color="auto" w:fill="auto"/>
        <w:tabs>
          <w:tab w:val="left" w:pos="499"/>
        </w:tabs>
        <w:spacing w:before="0"/>
        <w:ind w:firstLine="0"/>
      </w:pPr>
      <w:r>
        <w:t xml:space="preserve">План </w:t>
      </w:r>
      <w:r w:rsidR="00C0057C" w:rsidRPr="00AE2666">
        <w:t>по инспектированию</w:t>
      </w:r>
      <w:r w:rsidR="00881B73" w:rsidRPr="00AE2666">
        <w:t>,</w:t>
      </w:r>
      <w:r w:rsidR="00C0057C" w:rsidRPr="00AE2666">
        <w:t xml:space="preserve"> техническому надзору</w:t>
      </w:r>
      <w:r w:rsidR="00C0057C">
        <w:t xml:space="preserve"> в процессе производства на заводах-изготовителях приведен в Таблице 1 (Приложение № 1 к ТЗ), объем услуг включает полный контроль в процессе изготовления и приемку готовности оборудования к отгрузке.</w:t>
      </w:r>
    </w:p>
    <w:p w:rsidR="000B537E" w:rsidRDefault="00CA6E4D">
      <w:pPr>
        <w:pStyle w:val="23"/>
        <w:numPr>
          <w:ilvl w:val="1"/>
          <w:numId w:val="1"/>
        </w:numPr>
        <w:shd w:val="clear" w:color="auto" w:fill="auto"/>
        <w:tabs>
          <w:tab w:val="left" w:pos="499"/>
        </w:tabs>
        <w:spacing w:before="0"/>
        <w:ind w:firstLine="0"/>
      </w:pPr>
      <w:r>
        <w:t>Виды</w:t>
      </w:r>
      <w:r w:rsidR="000B537E">
        <w:t xml:space="preserve"> и объем</w:t>
      </w:r>
      <w:r>
        <w:t>ы</w:t>
      </w:r>
      <w:r w:rsidR="000B537E">
        <w:t xml:space="preserve"> </w:t>
      </w:r>
      <w:r w:rsidR="000B537E" w:rsidRPr="00AE2666">
        <w:t>входно</w:t>
      </w:r>
      <w:r>
        <w:t>го</w:t>
      </w:r>
      <w:r w:rsidR="000B537E" w:rsidRPr="00AE2666">
        <w:t xml:space="preserve"> контрол</w:t>
      </w:r>
      <w:r>
        <w:t>я</w:t>
      </w:r>
      <w:r w:rsidR="000B537E" w:rsidRPr="00AE2666">
        <w:t xml:space="preserve"> </w:t>
      </w:r>
      <w:r>
        <w:t xml:space="preserve">готовой продукции на </w:t>
      </w:r>
      <w:r w:rsidR="000B537E">
        <w:t>заводах-изготовителях приведен в Таблице 2 (Приложение № 2 к ТЗ) объем услуг включает полный контроль после изготовления.</w:t>
      </w:r>
    </w:p>
    <w:p w:rsidR="00CA6E4D" w:rsidRDefault="00CA6E4D">
      <w:pPr>
        <w:pStyle w:val="23"/>
        <w:numPr>
          <w:ilvl w:val="1"/>
          <w:numId w:val="1"/>
        </w:numPr>
        <w:shd w:val="clear" w:color="auto" w:fill="auto"/>
        <w:tabs>
          <w:tab w:val="left" w:pos="499"/>
        </w:tabs>
        <w:spacing w:before="0"/>
        <w:ind w:firstLine="0"/>
      </w:pPr>
      <w:r>
        <w:t xml:space="preserve">Перечень блоков и элементов паропровода подлежащих </w:t>
      </w:r>
      <w:r w:rsidR="00820AB2">
        <w:t xml:space="preserve">входному </w:t>
      </w:r>
      <w:r>
        <w:t xml:space="preserve">контролю приведен в Таблице 3 </w:t>
      </w:r>
      <w:r>
        <w:lastRenderedPageBreak/>
        <w:t>(Приложение № 2 к ТЗ)</w:t>
      </w:r>
    </w:p>
    <w:p w:rsidR="009213B9" w:rsidRDefault="00820AB2">
      <w:pPr>
        <w:pStyle w:val="23"/>
        <w:numPr>
          <w:ilvl w:val="1"/>
          <w:numId w:val="1"/>
        </w:numPr>
        <w:shd w:val="clear" w:color="auto" w:fill="auto"/>
        <w:tabs>
          <w:tab w:val="left" w:pos="499"/>
        </w:tabs>
        <w:spacing w:before="0"/>
        <w:ind w:firstLine="0"/>
      </w:pPr>
      <w:r>
        <w:t>На основании п</w:t>
      </w:r>
      <w:r w:rsidRPr="00820AB2">
        <w:t>лан</w:t>
      </w:r>
      <w:r>
        <w:t>а</w:t>
      </w:r>
      <w:r w:rsidRPr="00820AB2">
        <w:t xml:space="preserve"> по инспектированию, техническому надзору в процессе производства на заводах-изготовителях (Приложение № 1 к ТЗ)</w:t>
      </w:r>
      <w:r>
        <w:t xml:space="preserve"> </w:t>
      </w:r>
      <w:r w:rsidR="009213B9">
        <w:t xml:space="preserve">Исполнитель разрабатывает программу </w:t>
      </w:r>
      <w:r w:rsidR="009213B9" w:rsidRPr="00AE2666">
        <w:t>по инспектированию, техническому надзору</w:t>
      </w:r>
      <w:r w:rsidR="009213B9">
        <w:t xml:space="preserve"> и согласовывает ее с </w:t>
      </w:r>
      <w:r w:rsidR="009213B9" w:rsidRPr="00AE2666">
        <w:t>Заказчиком</w:t>
      </w:r>
      <w:r w:rsidR="000B537E">
        <w:t>.</w:t>
      </w:r>
      <w:r w:rsidR="00AE2666">
        <w:t xml:space="preserve"> </w:t>
      </w:r>
    </w:p>
    <w:p w:rsidR="000B537E" w:rsidRDefault="000B537E">
      <w:pPr>
        <w:pStyle w:val="23"/>
        <w:numPr>
          <w:ilvl w:val="1"/>
          <w:numId w:val="1"/>
        </w:numPr>
        <w:shd w:val="clear" w:color="auto" w:fill="auto"/>
        <w:tabs>
          <w:tab w:val="left" w:pos="499"/>
        </w:tabs>
        <w:spacing w:before="0"/>
        <w:ind w:firstLine="0"/>
      </w:pPr>
      <w:r>
        <w:t xml:space="preserve">До начала оказания Услуг Исполнитель разрабатывает программу </w:t>
      </w:r>
      <w:r w:rsidRPr="00AE2666">
        <w:t>по</w:t>
      </w:r>
      <w:r>
        <w:t xml:space="preserve"> </w:t>
      </w:r>
      <w:r w:rsidRPr="00AE2666">
        <w:t xml:space="preserve">входному контролю </w:t>
      </w:r>
      <w:r>
        <w:t xml:space="preserve">и согласовывает ее с </w:t>
      </w:r>
      <w:r w:rsidRPr="00AE2666">
        <w:t>Заказчиком</w:t>
      </w:r>
      <w:r>
        <w:t>.</w:t>
      </w:r>
    </w:p>
    <w:p w:rsidR="00820AB2" w:rsidRDefault="00AE2666" w:rsidP="00611262">
      <w:pPr>
        <w:pStyle w:val="23"/>
        <w:numPr>
          <w:ilvl w:val="1"/>
          <w:numId w:val="1"/>
        </w:numPr>
        <w:shd w:val="clear" w:color="auto" w:fill="auto"/>
        <w:tabs>
          <w:tab w:val="left" w:pos="499"/>
        </w:tabs>
        <w:spacing w:before="0"/>
        <w:ind w:firstLine="0"/>
      </w:pPr>
      <w:r>
        <w:t>До начала оказания Услуг</w:t>
      </w:r>
      <w:r w:rsidRPr="00AE2666">
        <w:t xml:space="preserve"> </w:t>
      </w:r>
      <w:r>
        <w:t xml:space="preserve">Исполнитель разрабатывает График </w:t>
      </w:r>
      <w:r w:rsidRPr="00AE2666">
        <w:t>по инспектированию, техническому надзору</w:t>
      </w:r>
      <w:r>
        <w:t xml:space="preserve"> и</w:t>
      </w:r>
      <w:r w:rsidRPr="00AE2666">
        <w:t xml:space="preserve"> входному контролю </w:t>
      </w:r>
      <w:r>
        <w:t>и согласовывает е</w:t>
      </w:r>
      <w:r w:rsidR="00611262">
        <w:t>го</w:t>
      </w:r>
      <w:r>
        <w:t xml:space="preserve"> с </w:t>
      </w:r>
      <w:r w:rsidRPr="00AE2666">
        <w:t>Заказчиком</w:t>
      </w:r>
      <w:r w:rsidR="000B537E">
        <w:t xml:space="preserve">. </w:t>
      </w:r>
    </w:p>
    <w:p w:rsidR="00C850C4" w:rsidRDefault="00C0057C" w:rsidP="00611262">
      <w:pPr>
        <w:pStyle w:val="23"/>
        <w:numPr>
          <w:ilvl w:val="1"/>
          <w:numId w:val="1"/>
        </w:numPr>
        <w:shd w:val="clear" w:color="auto" w:fill="auto"/>
        <w:tabs>
          <w:tab w:val="left" w:pos="499"/>
        </w:tabs>
        <w:spacing w:before="0"/>
        <w:ind w:firstLine="0"/>
      </w:pPr>
      <w:r>
        <w:t>Заказчик вправе дополнять или исключать объём услуг, определённый техническим заданием</w:t>
      </w:r>
      <w:r w:rsidR="00C850C4">
        <w:t>.</w:t>
      </w:r>
      <w:r>
        <w:t xml:space="preserve"> </w:t>
      </w:r>
    </w:p>
    <w:p w:rsidR="00D4709C" w:rsidRDefault="00C850C4" w:rsidP="00611262">
      <w:pPr>
        <w:pStyle w:val="23"/>
        <w:numPr>
          <w:ilvl w:val="1"/>
          <w:numId w:val="1"/>
        </w:numPr>
        <w:shd w:val="clear" w:color="auto" w:fill="auto"/>
        <w:tabs>
          <w:tab w:val="left" w:pos="499"/>
        </w:tabs>
        <w:spacing w:before="0"/>
        <w:ind w:firstLine="0"/>
      </w:pPr>
      <w:r>
        <w:t>В случае изменения</w:t>
      </w:r>
      <w:r w:rsidR="00F673B7">
        <w:t xml:space="preserve"> срок</w:t>
      </w:r>
      <w:r>
        <w:t>ов</w:t>
      </w:r>
      <w:r w:rsidR="00F673B7">
        <w:t xml:space="preserve"> поставки трубной продукции</w:t>
      </w:r>
      <w:r>
        <w:t xml:space="preserve"> и </w:t>
      </w:r>
      <w:r w:rsidR="00F673B7">
        <w:t xml:space="preserve">изготовления элементов паропровода, а также, </w:t>
      </w:r>
      <w:r>
        <w:t xml:space="preserve">при условии изменения </w:t>
      </w:r>
      <w:r w:rsidR="00F673B7">
        <w:t>график</w:t>
      </w:r>
      <w:r>
        <w:t>а</w:t>
      </w:r>
      <w:r w:rsidR="00F673B7">
        <w:t xml:space="preserve"> монтажа готовых элементов на Сургутской ГРЭС-2</w:t>
      </w:r>
      <w:r>
        <w:t>, график оказания услуг подлежит корректировке</w:t>
      </w:r>
      <w:r w:rsidR="00C0057C">
        <w:t>.</w:t>
      </w:r>
    </w:p>
    <w:p w:rsidR="00D4709C" w:rsidRDefault="00C0057C" w:rsidP="009E670B">
      <w:pPr>
        <w:pStyle w:val="23"/>
        <w:numPr>
          <w:ilvl w:val="1"/>
          <w:numId w:val="1"/>
        </w:numPr>
        <w:shd w:val="clear" w:color="auto" w:fill="auto"/>
        <w:tabs>
          <w:tab w:val="left" w:pos="473"/>
        </w:tabs>
        <w:spacing w:before="0"/>
        <w:ind w:firstLine="0"/>
      </w:pPr>
      <w:r>
        <w:t xml:space="preserve">Исполнитель в составе конкурсной документации предоставляет </w:t>
      </w:r>
      <w:r w:rsidR="00C850C4">
        <w:t>технико-коммерческое предложение с обоснованием стоимости услуг, включающее все планируемые затраты.</w:t>
      </w:r>
      <w:r w:rsidR="00DD567A">
        <w:t>, исходя из единичной стоимости контроля одного изготовленного элемента паропровода в формате Приложения №3.</w:t>
      </w:r>
    </w:p>
    <w:p w:rsidR="00DA7255" w:rsidRDefault="00DA7255" w:rsidP="009E670B">
      <w:pPr>
        <w:pStyle w:val="23"/>
        <w:numPr>
          <w:ilvl w:val="1"/>
          <w:numId w:val="1"/>
        </w:numPr>
        <w:shd w:val="clear" w:color="auto" w:fill="auto"/>
        <w:tabs>
          <w:tab w:val="left" w:pos="473"/>
        </w:tabs>
        <w:spacing w:before="0"/>
        <w:ind w:firstLine="0"/>
      </w:pPr>
      <w:r>
        <w:t>Исполнитель разрабатывает и согласовывает с Заказчиком формы Актов/Протоколов/Заключений по результатам оказанных услуг.</w:t>
      </w:r>
    </w:p>
    <w:p w:rsidR="00C850C4" w:rsidRDefault="00C850C4" w:rsidP="009E670B">
      <w:pPr>
        <w:pStyle w:val="23"/>
        <w:shd w:val="clear" w:color="auto" w:fill="auto"/>
        <w:tabs>
          <w:tab w:val="left" w:pos="473"/>
        </w:tabs>
        <w:spacing w:before="0"/>
        <w:ind w:firstLine="0"/>
      </w:pPr>
    </w:p>
    <w:p w:rsidR="00D4709C" w:rsidRDefault="00C0057C">
      <w:pPr>
        <w:pStyle w:val="30"/>
        <w:numPr>
          <w:ilvl w:val="0"/>
          <w:numId w:val="1"/>
        </w:numPr>
        <w:shd w:val="clear" w:color="auto" w:fill="auto"/>
        <w:tabs>
          <w:tab w:val="left" w:pos="280"/>
        </w:tabs>
        <w:spacing w:before="0" w:after="0" w:line="252" w:lineRule="exact"/>
        <w:ind w:left="460"/>
        <w:jc w:val="both"/>
      </w:pPr>
      <w:r>
        <w:t>Требования к Исполнителю:</w:t>
      </w:r>
    </w:p>
    <w:p w:rsidR="001818DB" w:rsidRDefault="001818DB" w:rsidP="009E670B">
      <w:pPr>
        <w:pStyle w:val="23"/>
        <w:shd w:val="clear" w:color="auto" w:fill="auto"/>
        <w:tabs>
          <w:tab w:val="left" w:pos="274"/>
          <w:tab w:val="left" w:pos="473"/>
        </w:tabs>
        <w:spacing w:before="0"/>
        <w:ind w:left="460" w:firstLine="0"/>
      </w:pPr>
    </w:p>
    <w:p w:rsidR="00FE6CBA" w:rsidRDefault="00FE6CBA" w:rsidP="009E670B">
      <w:pPr>
        <w:pStyle w:val="23"/>
        <w:numPr>
          <w:ilvl w:val="1"/>
          <w:numId w:val="1"/>
        </w:numPr>
        <w:shd w:val="clear" w:color="auto" w:fill="auto"/>
        <w:tabs>
          <w:tab w:val="left" w:pos="274"/>
          <w:tab w:val="left" w:pos="473"/>
        </w:tabs>
        <w:spacing w:before="0"/>
        <w:ind w:firstLine="0"/>
      </w:pPr>
      <w:r>
        <w:t>Наличие аттест</w:t>
      </w:r>
      <w:r w:rsidR="00AE560D">
        <w:t xml:space="preserve">ованной лаборатории НК </w:t>
      </w:r>
      <w:r>
        <w:t xml:space="preserve">в соответствии с требованиями </w:t>
      </w:r>
      <w:r w:rsidRPr="00FE6CBA">
        <w:t xml:space="preserve">ПБ 03-372-00 </w:t>
      </w:r>
      <w:r w:rsidR="00FD20CD">
        <w:t>«</w:t>
      </w:r>
      <w:r>
        <w:t xml:space="preserve">Правила аттестации и основные </w:t>
      </w:r>
      <w:r w:rsidRPr="00FE6CBA">
        <w:t>требования к лабораториям неразрушающего контроля</w:t>
      </w:r>
      <w:r w:rsidR="00FD20CD">
        <w:t>»</w:t>
      </w:r>
      <w:r>
        <w:t xml:space="preserve"> (объекты: Котлонадзор, виды контроля: ВиК, УЗК (УЗТ), МК</w:t>
      </w:r>
      <w:r w:rsidR="009213B9">
        <w:t>, ЦД, РК</w:t>
      </w:r>
      <w:r w:rsidR="00FD20CD">
        <w:t>.</w:t>
      </w:r>
    </w:p>
    <w:p w:rsidR="00FD20CD" w:rsidRDefault="00FD20CD" w:rsidP="00FD20CD">
      <w:pPr>
        <w:pStyle w:val="23"/>
        <w:numPr>
          <w:ilvl w:val="1"/>
          <w:numId w:val="1"/>
        </w:numPr>
        <w:shd w:val="clear" w:color="auto" w:fill="auto"/>
        <w:tabs>
          <w:tab w:val="left" w:pos="473"/>
        </w:tabs>
        <w:spacing w:before="0"/>
        <w:ind w:firstLine="0"/>
      </w:pPr>
      <w:r>
        <w:t xml:space="preserve">Наличие достаточного количества квалифицированного аттестованного персонала, в том числе специалистов </w:t>
      </w:r>
      <w:r w:rsidR="00A0615A">
        <w:t>2</w:t>
      </w:r>
      <w:r>
        <w:t xml:space="preserve">-го уровня по ВиК, УЗК (УЗТ), МК, ЦД, РК аттестованных в соответствии с </w:t>
      </w:r>
      <w:r w:rsidRPr="00FD20CD">
        <w:t xml:space="preserve">ПБ 03-440-02 </w:t>
      </w:r>
      <w:r>
        <w:t>«</w:t>
      </w:r>
      <w:r w:rsidRPr="00FD20CD">
        <w:t>Правила аттестации персонала в области неразрушающего контроля</w:t>
      </w:r>
      <w:r>
        <w:t>».</w:t>
      </w:r>
    </w:p>
    <w:p w:rsidR="00FD20CD" w:rsidRDefault="00FD20CD" w:rsidP="00FD20CD">
      <w:pPr>
        <w:pStyle w:val="23"/>
        <w:numPr>
          <w:ilvl w:val="1"/>
          <w:numId w:val="1"/>
        </w:numPr>
        <w:shd w:val="clear" w:color="auto" w:fill="auto"/>
        <w:tabs>
          <w:tab w:val="left" w:pos="473"/>
        </w:tabs>
        <w:spacing w:before="0"/>
        <w:ind w:firstLine="0"/>
      </w:pPr>
      <w:r>
        <w:t>Наличие аккредитованной испытательной лаборатории разру</w:t>
      </w:r>
      <w:r w:rsidR="00D453F6">
        <w:t>ш</w:t>
      </w:r>
      <w:r>
        <w:t xml:space="preserve">ающего и других видов контроля в соответствии с требованиями </w:t>
      </w:r>
      <w:r w:rsidR="00A0615A">
        <w:t>ГОСТ ИСО/МЭК 17025-2009 «Общие требования к компетентности испытательных лабораторий» и СДА-15-2009 «Требования к испытательным лабораториям». Область аккредитации: 1, 3, 6, 7.</w:t>
      </w:r>
    </w:p>
    <w:p w:rsidR="00A0615A" w:rsidRDefault="00A0615A" w:rsidP="00971702">
      <w:pPr>
        <w:pStyle w:val="23"/>
        <w:numPr>
          <w:ilvl w:val="1"/>
          <w:numId w:val="1"/>
        </w:numPr>
        <w:shd w:val="clear" w:color="auto" w:fill="auto"/>
        <w:tabs>
          <w:tab w:val="left" w:pos="473"/>
        </w:tabs>
        <w:spacing w:before="0"/>
        <w:ind w:firstLine="0"/>
      </w:pPr>
      <w:r>
        <w:t>Наличие достаточного количества квалифицированного аттестованного персонала по разрушающим методам контроля, аттестованного в соответствии с требованиями СДА-24-2009 «</w:t>
      </w:r>
      <w:r w:rsidRPr="00FD20CD">
        <w:t xml:space="preserve">Правила аттестации </w:t>
      </w:r>
      <w:r w:rsidR="00971702">
        <w:t>(сертификации)</w:t>
      </w:r>
      <w:r w:rsidR="001818DB">
        <w:t xml:space="preserve"> </w:t>
      </w:r>
      <w:r w:rsidRPr="00FD20CD">
        <w:t xml:space="preserve">персонала </w:t>
      </w:r>
      <w:r w:rsidR="00971702">
        <w:t>испытательных лабораторий</w:t>
      </w:r>
      <w:r>
        <w:t>».</w:t>
      </w:r>
      <w:r w:rsidR="00971702" w:rsidRPr="00971702">
        <w:t xml:space="preserve"> </w:t>
      </w:r>
      <w:r w:rsidR="00971702">
        <w:t>Область аттестации: 1, 3, 6, 7.</w:t>
      </w:r>
    </w:p>
    <w:p w:rsidR="00D4709C" w:rsidRDefault="00C0057C">
      <w:pPr>
        <w:pStyle w:val="23"/>
        <w:numPr>
          <w:ilvl w:val="1"/>
          <w:numId w:val="1"/>
        </w:numPr>
        <w:shd w:val="clear" w:color="auto" w:fill="auto"/>
        <w:tabs>
          <w:tab w:val="left" w:pos="473"/>
        </w:tabs>
        <w:spacing w:before="0"/>
        <w:ind w:firstLine="0"/>
      </w:pPr>
      <w:r>
        <w:t xml:space="preserve">Опыт выполнения аналогичных по характеру и объемам работ на объектах электроэнергетики не менее </w:t>
      </w:r>
      <w:r w:rsidR="00881B73">
        <w:t>3-х</w:t>
      </w:r>
      <w:r>
        <w:t xml:space="preserve"> лет.</w:t>
      </w:r>
    </w:p>
    <w:p w:rsidR="00D4709C" w:rsidRDefault="00C0057C" w:rsidP="00FD20CD">
      <w:pPr>
        <w:pStyle w:val="23"/>
        <w:numPr>
          <w:ilvl w:val="1"/>
          <w:numId w:val="1"/>
        </w:numPr>
        <w:shd w:val="clear" w:color="auto" w:fill="auto"/>
        <w:tabs>
          <w:tab w:val="left" w:pos="473"/>
        </w:tabs>
        <w:spacing w:before="0"/>
        <w:ind w:firstLine="0"/>
      </w:pPr>
      <w:r>
        <w:t>Исполнитель обязан обеспечить соблюдение своим персоналом правил внутреннего распорядка предприятия, ПТЭ, ПТБ, ППБ, правил Ростехнадзора, в том числе для того, чтобы не допустить своими действиями нарушений требований по охране труда и техники безопасности, а также нормальной эксплуатации действующего оборудования предприятия при производстве работ.</w:t>
      </w:r>
    </w:p>
    <w:p w:rsidR="00D4709C" w:rsidRDefault="00C0057C">
      <w:pPr>
        <w:pStyle w:val="23"/>
        <w:numPr>
          <w:ilvl w:val="1"/>
          <w:numId w:val="1"/>
        </w:numPr>
        <w:shd w:val="clear" w:color="auto" w:fill="auto"/>
        <w:tabs>
          <w:tab w:val="left" w:pos="473"/>
        </w:tabs>
        <w:spacing w:before="0"/>
        <w:ind w:firstLine="0"/>
      </w:pPr>
      <w:r>
        <w:t>Исполнитель обязан обеспечить свой персонал необходимыми средствами индивидуальной защиты, спецодеждой, спецобувью в соответствии с типовыми отраслевыми нормами, а также всеми необходимыми инструментами и приспособлениями.</w:t>
      </w:r>
    </w:p>
    <w:p w:rsidR="00881B73" w:rsidRDefault="00881B73">
      <w:pPr>
        <w:pStyle w:val="23"/>
        <w:numPr>
          <w:ilvl w:val="1"/>
          <w:numId w:val="1"/>
        </w:numPr>
        <w:shd w:val="clear" w:color="auto" w:fill="auto"/>
        <w:tabs>
          <w:tab w:val="left" w:pos="473"/>
        </w:tabs>
        <w:spacing w:before="0"/>
        <w:ind w:firstLine="0"/>
      </w:pPr>
      <w:r>
        <w:t xml:space="preserve">Приборный парк, измерительный и калибровочный инструмент должен быть поверен и откалиброван.  </w:t>
      </w:r>
    </w:p>
    <w:p w:rsidR="00D4709C" w:rsidRDefault="00C0057C" w:rsidP="009E670B">
      <w:pPr>
        <w:pStyle w:val="23"/>
        <w:numPr>
          <w:ilvl w:val="1"/>
          <w:numId w:val="1"/>
        </w:numPr>
        <w:shd w:val="clear" w:color="auto" w:fill="auto"/>
        <w:tabs>
          <w:tab w:val="left" w:pos="473"/>
        </w:tabs>
        <w:spacing w:before="0" w:after="234"/>
        <w:ind w:firstLine="0"/>
      </w:pPr>
      <w:r>
        <w:t>Наличие у Исполнителя положительных референций на выполнение р</w:t>
      </w:r>
      <w:r w:rsidR="008D5F72">
        <w:t>абот аналогичных</w:t>
      </w:r>
      <w:r w:rsidR="001818DB">
        <w:t>,</w:t>
      </w:r>
      <w:r w:rsidR="008D5F72">
        <w:t xml:space="preserve"> указанным в ТЗ</w:t>
      </w:r>
      <w:r w:rsidR="001818DB">
        <w:t>.</w:t>
      </w:r>
    </w:p>
    <w:p w:rsidR="00D4709C" w:rsidRDefault="00C0057C">
      <w:pPr>
        <w:pStyle w:val="30"/>
        <w:shd w:val="clear" w:color="auto" w:fill="auto"/>
        <w:spacing w:before="0" w:after="0" w:line="259" w:lineRule="exact"/>
        <w:ind w:left="460"/>
        <w:jc w:val="both"/>
      </w:pPr>
      <w:r>
        <w:t>7 Требования к оказанию Услуг:</w:t>
      </w:r>
    </w:p>
    <w:p w:rsidR="00D4709C" w:rsidRDefault="00C0057C">
      <w:pPr>
        <w:pStyle w:val="23"/>
        <w:numPr>
          <w:ilvl w:val="0"/>
          <w:numId w:val="3"/>
        </w:numPr>
        <w:shd w:val="clear" w:color="auto" w:fill="auto"/>
        <w:tabs>
          <w:tab w:val="left" w:pos="473"/>
        </w:tabs>
        <w:spacing w:before="0" w:line="259" w:lineRule="exact"/>
        <w:ind w:left="460"/>
      </w:pPr>
      <w:r>
        <w:t xml:space="preserve">Услуги должны быть оказаны в соответствии с действующими на момент оказания Услуг </w:t>
      </w:r>
      <w:r w:rsidR="00881B73">
        <w:t xml:space="preserve">Федеральными нормами и </w:t>
      </w:r>
      <w:r>
        <w:t>правилами (</w:t>
      </w:r>
      <w:r w:rsidR="009213B9">
        <w:t>ФНП</w:t>
      </w:r>
      <w:r>
        <w:t>), руководящими документами (РД), строительными нормами и правилами (СНиП), свод</w:t>
      </w:r>
      <w:r w:rsidR="001818DB">
        <w:t>а</w:t>
      </w:r>
      <w:r>
        <w:t>м</w:t>
      </w:r>
      <w:r w:rsidR="001818DB">
        <w:t>и</w:t>
      </w:r>
      <w:r>
        <w:t xml:space="preserve"> правил (СП), Правилами проектирования, изготовления, приемки и другими действующими нормативными актами и нормативно-техническими документами в рамках настоящего Технического задания, в том числе:</w:t>
      </w:r>
    </w:p>
    <w:p w:rsidR="00D4709C" w:rsidRDefault="00C0057C" w:rsidP="009213B9">
      <w:pPr>
        <w:pStyle w:val="23"/>
        <w:numPr>
          <w:ilvl w:val="0"/>
          <w:numId w:val="4"/>
        </w:numPr>
        <w:shd w:val="clear" w:color="auto" w:fill="auto"/>
        <w:tabs>
          <w:tab w:val="left" w:pos="473"/>
        </w:tabs>
        <w:spacing w:before="0" w:line="259" w:lineRule="exact"/>
        <w:ind w:left="460"/>
        <w:jc w:val="left"/>
      </w:pPr>
      <w:r>
        <w:t>РД 153-34.1-003-01 «Сварка, термообработка и контроль трубных систем котлов и трубопроводов при монтаже и ремонте энергетического оборудования»,</w:t>
      </w:r>
    </w:p>
    <w:p w:rsidR="009213B9" w:rsidRDefault="00C0057C" w:rsidP="009213B9">
      <w:pPr>
        <w:pStyle w:val="23"/>
        <w:numPr>
          <w:ilvl w:val="0"/>
          <w:numId w:val="4"/>
        </w:numPr>
        <w:shd w:val="clear" w:color="auto" w:fill="auto"/>
        <w:tabs>
          <w:tab w:val="left" w:pos="473"/>
        </w:tabs>
        <w:spacing w:before="0" w:line="259" w:lineRule="exact"/>
        <w:ind w:left="460"/>
        <w:jc w:val="left"/>
      </w:pPr>
      <w:r>
        <w:t xml:space="preserve">Федеральные нормы и правила в области промышленной безопасности "Правила промышленной безопасности опасных производственных объектов, на которых используется оборудование, работающее под избыточным давлением" (далее - ФНП). </w:t>
      </w:r>
    </w:p>
    <w:p w:rsidR="00D4709C" w:rsidRDefault="00C0057C" w:rsidP="009213B9">
      <w:pPr>
        <w:pStyle w:val="23"/>
        <w:numPr>
          <w:ilvl w:val="0"/>
          <w:numId w:val="4"/>
        </w:numPr>
        <w:shd w:val="clear" w:color="auto" w:fill="auto"/>
        <w:tabs>
          <w:tab w:val="left" w:pos="473"/>
        </w:tabs>
        <w:spacing w:before="0" w:line="259" w:lineRule="exact"/>
        <w:ind w:left="460"/>
        <w:jc w:val="left"/>
      </w:pPr>
      <w:r>
        <w:lastRenderedPageBreak/>
        <w:t>Ф3</w:t>
      </w:r>
      <w:r w:rsidR="009213B9">
        <w:t xml:space="preserve"> </w:t>
      </w:r>
      <w:r>
        <w:t>№ 116 "О промышленной безопасности опасных производственных объектов",</w:t>
      </w:r>
    </w:p>
    <w:p w:rsidR="005B69B3" w:rsidRDefault="005B69B3" w:rsidP="009213B9">
      <w:pPr>
        <w:pStyle w:val="23"/>
        <w:numPr>
          <w:ilvl w:val="0"/>
          <w:numId w:val="4"/>
        </w:numPr>
        <w:shd w:val="clear" w:color="auto" w:fill="auto"/>
        <w:tabs>
          <w:tab w:val="left" w:pos="473"/>
        </w:tabs>
        <w:spacing w:before="0" w:line="259" w:lineRule="exact"/>
        <w:ind w:left="460"/>
        <w:jc w:val="left"/>
      </w:pPr>
      <w:r w:rsidRPr="005B69B3">
        <w:t>Технический регламент Таможенного союза «О безопасности оборудования, работающего под избыточным давлением» (ТР ТС 032/2013)</w:t>
      </w:r>
      <w:r>
        <w:t>;</w:t>
      </w:r>
    </w:p>
    <w:p w:rsidR="00D4709C" w:rsidRDefault="00C0057C">
      <w:pPr>
        <w:pStyle w:val="23"/>
        <w:numPr>
          <w:ilvl w:val="0"/>
          <w:numId w:val="4"/>
        </w:numPr>
        <w:shd w:val="clear" w:color="auto" w:fill="auto"/>
        <w:tabs>
          <w:tab w:val="left" w:pos="473"/>
        </w:tabs>
        <w:spacing w:before="0" w:line="259" w:lineRule="exact"/>
        <w:ind w:left="460"/>
        <w:jc w:val="left"/>
      </w:pPr>
      <w:r>
        <w:t>СТО 70238424.27.100.005-2008 «Основные элементы котлов, турбин и трубопроводов ТЭС. Контроль состояния металла. Нормы и требования»,</w:t>
      </w:r>
    </w:p>
    <w:p w:rsidR="00D4709C" w:rsidRDefault="00C0057C" w:rsidP="009213B9">
      <w:pPr>
        <w:pStyle w:val="23"/>
        <w:numPr>
          <w:ilvl w:val="0"/>
          <w:numId w:val="4"/>
        </w:numPr>
        <w:shd w:val="clear" w:color="auto" w:fill="auto"/>
        <w:tabs>
          <w:tab w:val="left" w:pos="473"/>
        </w:tabs>
        <w:spacing w:before="0" w:line="259" w:lineRule="exact"/>
        <w:ind w:right="-163" w:firstLine="0"/>
        <w:jc w:val="left"/>
      </w:pPr>
      <w:r>
        <w:t xml:space="preserve">РД 03-606-03 «Инструкция </w:t>
      </w:r>
      <w:r w:rsidR="009213B9">
        <w:t>по визуальному и измерительному контролю»,</w:t>
      </w:r>
    </w:p>
    <w:p w:rsidR="009213B9" w:rsidRDefault="009213B9" w:rsidP="009213B9">
      <w:pPr>
        <w:pStyle w:val="23"/>
        <w:numPr>
          <w:ilvl w:val="0"/>
          <w:numId w:val="4"/>
        </w:numPr>
        <w:shd w:val="clear" w:color="auto" w:fill="auto"/>
        <w:tabs>
          <w:tab w:val="left" w:pos="473"/>
        </w:tabs>
        <w:spacing w:before="0" w:line="259" w:lineRule="exact"/>
        <w:ind w:right="-163" w:firstLine="0"/>
        <w:jc w:val="left"/>
      </w:pPr>
      <w:r>
        <w:t>Требования проектной документации,</w:t>
      </w:r>
    </w:p>
    <w:p w:rsidR="00D4709C" w:rsidRDefault="005B69B3" w:rsidP="009E670B">
      <w:pPr>
        <w:pStyle w:val="23"/>
        <w:numPr>
          <w:ilvl w:val="0"/>
          <w:numId w:val="4"/>
        </w:numPr>
        <w:shd w:val="clear" w:color="auto" w:fill="auto"/>
        <w:tabs>
          <w:tab w:val="left" w:pos="473"/>
        </w:tabs>
        <w:spacing w:before="0" w:line="259" w:lineRule="exact"/>
        <w:ind w:left="426" w:right="-163" w:hanging="426"/>
        <w:jc w:val="left"/>
      </w:pPr>
      <w:r w:rsidRPr="005B69B3">
        <w:t>Правила по охране труда при работе с инструментом и приспособлениями, Утверждены приказом Минтруда России № 552н от 17.08.2015г</w:t>
      </w:r>
      <w:r>
        <w:t>;</w:t>
      </w:r>
    </w:p>
    <w:p w:rsidR="00D4709C" w:rsidRDefault="00C0057C" w:rsidP="005B69B3">
      <w:pPr>
        <w:pStyle w:val="23"/>
        <w:numPr>
          <w:ilvl w:val="0"/>
          <w:numId w:val="4"/>
        </w:numPr>
        <w:shd w:val="clear" w:color="auto" w:fill="auto"/>
        <w:tabs>
          <w:tab w:val="left" w:pos="473"/>
        </w:tabs>
        <w:spacing w:before="0" w:line="259" w:lineRule="exact"/>
        <w:ind w:left="460"/>
      </w:pPr>
      <w:r>
        <w:t>РД 153-34.0-03.301-00 «Правила пожарной безопасности для энергетических предприятий»;</w:t>
      </w:r>
    </w:p>
    <w:p w:rsidR="00D4709C" w:rsidRDefault="00C0057C" w:rsidP="009E670B">
      <w:pPr>
        <w:pStyle w:val="23"/>
        <w:numPr>
          <w:ilvl w:val="0"/>
          <w:numId w:val="4"/>
        </w:numPr>
        <w:shd w:val="clear" w:color="auto" w:fill="auto"/>
        <w:tabs>
          <w:tab w:val="left" w:pos="473"/>
        </w:tabs>
        <w:spacing w:before="0" w:line="259" w:lineRule="exact"/>
        <w:ind w:left="460"/>
      </w:pPr>
      <w:r>
        <w:t>«Правила противопожарного режима в Российской Федерации» (Постановление Правительства РФ от 25.04.2012 № 390 «О противопожарном режиме»);</w:t>
      </w:r>
    </w:p>
    <w:p w:rsidR="005B69B3" w:rsidRDefault="00C0057C">
      <w:pPr>
        <w:pStyle w:val="23"/>
        <w:numPr>
          <w:ilvl w:val="0"/>
          <w:numId w:val="4"/>
        </w:numPr>
        <w:shd w:val="clear" w:color="auto" w:fill="auto"/>
        <w:tabs>
          <w:tab w:val="left" w:pos="473"/>
        </w:tabs>
        <w:spacing w:before="0" w:line="259" w:lineRule="exact"/>
        <w:ind w:left="460"/>
      </w:pPr>
      <w:r>
        <w:t>Другие действующие директивные материалы, обязательные для энергетики.</w:t>
      </w:r>
    </w:p>
    <w:p w:rsidR="00D4709C" w:rsidRDefault="00D4709C">
      <w:pPr>
        <w:pStyle w:val="23"/>
        <w:numPr>
          <w:ilvl w:val="0"/>
          <w:numId w:val="4"/>
        </w:numPr>
        <w:shd w:val="clear" w:color="auto" w:fill="auto"/>
        <w:tabs>
          <w:tab w:val="left" w:pos="473"/>
        </w:tabs>
        <w:spacing w:before="0" w:line="259" w:lineRule="exact"/>
        <w:ind w:left="460"/>
      </w:pPr>
    </w:p>
    <w:p w:rsidR="00D4709C" w:rsidRDefault="00C0057C">
      <w:pPr>
        <w:pStyle w:val="30"/>
        <w:numPr>
          <w:ilvl w:val="0"/>
          <w:numId w:val="5"/>
        </w:numPr>
        <w:shd w:val="clear" w:color="auto" w:fill="auto"/>
        <w:tabs>
          <w:tab w:val="left" w:pos="455"/>
        </w:tabs>
        <w:spacing w:before="0" w:after="0" w:line="252" w:lineRule="exact"/>
        <w:ind w:firstLine="0"/>
        <w:jc w:val="both"/>
      </w:pPr>
      <w:r>
        <w:t>Сроки оказания Услуг</w:t>
      </w:r>
    </w:p>
    <w:p w:rsidR="00D4709C" w:rsidRDefault="00C0057C">
      <w:pPr>
        <w:pStyle w:val="23"/>
        <w:numPr>
          <w:ilvl w:val="1"/>
          <w:numId w:val="5"/>
        </w:numPr>
        <w:shd w:val="clear" w:color="auto" w:fill="auto"/>
        <w:tabs>
          <w:tab w:val="left" w:pos="464"/>
        </w:tabs>
        <w:spacing w:before="0"/>
        <w:ind w:firstLine="0"/>
      </w:pPr>
      <w:r>
        <w:t>Сроки оказания Услуг:</w:t>
      </w:r>
    </w:p>
    <w:p w:rsidR="00D4709C" w:rsidRPr="005B69B3" w:rsidRDefault="00C0057C" w:rsidP="009E670B">
      <w:pPr>
        <w:pStyle w:val="23"/>
        <w:shd w:val="clear" w:color="auto" w:fill="auto"/>
        <w:spacing w:before="0"/>
        <w:ind w:left="851" w:firstLine="0"/>
      </w:pPr>
      <w:r>
        <w:t xml:space="preserve">Срок начала оказания Услуг </w:t>
      </w:r>
      <w:r w:rsidR="00D1445C">
        <w:rPr>
          <w:rStyle w:val="24"/>
        </w:rPr>
        <w:t>2</w:t>
      </w:r>
      <w:r w:rsidR="009C1312">
        <w:rPr>
          <w:rStyle w:val="24"/>
        </w:rPr>
        <w:t>0</w:t>
      </w:r>
      <w:r w:rsidRPr="009E670B">
        <w:rPr>
          <w:rStyle w:val="24"/>
        </w:rPr>
        <w:t>.</w:t>
      </w:r>
      <w:r w:rsidR="00D1445C">
        <w:rPr>
          <w:rStyle w:val="24"/>
        </w:rPr>
        <w:t>0</w:t>
      </w:r>
      <w:r w:rsidR="009C1312">
        <w:rPr>
          <w:rStyle w:val="24"/>
        </w:rPr>
        <w:t>3</w:t>
      </w:r>
      <w:r w:rsidRPr="009E670B">
        <w:rPr>
          <w:rStyle w:val="24"/>
        </w:rPr>
        <w:t>. 201</w:t>
      </w:r>
      <w:r w:rsidR="00D1445C">
        <w:rPr>
          <w:rStyle w:val="24"/>
        </w:rPr>
        <w:t>7</w:t>
      </w:r>
      <w:r w:rsidRPr="005B69B3">
        <w:rPr>
          <w:rStyle w:val="24"/>
        </w:rPr>
        <w:t xml:space="preserve"> г.</w:t>
      </w:r>
    </w:p>
    <w:p w:rsidR="00D4709C" w:rsidRDefault="00C0057C" w:rsidP="009E670B">
      <w:pPr>
        <w:pStyle w:val="23"/>
        <w:shd w:val="clear" w:color="auto" w:fill="auto"/>
        <w:spacing w:before="0"/>
        <w:ind w:left="851" w:firstLine="0"/>
      </w:pPr>
      <w:r w:rsidRPr="00D1445C">
        <w:t xml:space="preserve">Срок окончания оказания Услуг </w:t>
      </w:r>
      <w:r w:rsidRPr="009E670B">
        <w:rPr>
          <w:rStyle w:val="24"/>
        </w:rPr>
        <w:t>0</w:t>
      </w:r>
      <w:r w:rsidR="00D1445C">
        <w:rPr>
          <w:rStyle w:val="24"/>
        </w:rPr>
        <w:t>1</w:t>
      </w:r>
      <w:r w:rsidRPr="009E670B">
        <w:rPr>
          <w:rStyle w:val="24"/>
        </w:rPr>
        <w:t>.</w:t>
      </w:r>
      <w:r w:rsidR="00D1445C">
        <w:rPr>
          <w:rStyle w:val="24"/>
        </w:rPr>
        <w:t>08</w:t>
      </w:r>
      <w:r w:rsidRPr="009E670B">
        <w:rPr>
          <w:rStyle w:val="24"/>
        </w:rPr>
        <w:t>.2017</w:t>
      </w:r>
      <w:r w:rsidRPr="005B69B3">
        <w:rPr>
          <w:rStyle w:val="24"/>
        </w:rPr>
        <w:t xml:space="preserve"> г.</w:t>
      </w:r>
    </w:p>
    <w:p w:rsidR="00D4709C" w:rsidRDefault="00C0057C">
      <w:pPr>
        <w:pStyle w:val="23"/>
        <w:numPr>
          <w:ilvl w:val="1"/>
          <w:numId w:val="5"/>
        </w:numPr>
        <w:shd w:val="clear" w:color="auto" w:fill="auto"/>
        <w:tabs>
          <w:tab w:val="left" w:pos="464"/>
        </w:tabs>
        <w:spacing w:before="0"/>
        <w:ind w:firstLine="0"/>
      </w:pPr>
      <w:r>
        <w:t>Заказчик вправе в одностороннем порядке скорректировать сроки начала и окончания оказания Услуг.</w:t>
      </w:r>
    </w:p>
    <w:p w:rsidR="00D4709C" w:rsidRDefault="00C0057C">
      <w:pPr>
        <w:pStyle w:val="23"/>
        <w:numPr>
          <w:ilvl w:val="1"/>
          <w:numId w:val="5"/>
        </w:numPr>
        <w:shd w:val="clear" w:color="auto" w:fill="auto"/>
        <w:tabs>
          <w:tab w:val="left" w:pos="464"/>
        </w:tabs>
        <w:spacing w:before="0" w:after="240"/>
        <w:ind w:firstLine="0"/>
      </w:pPr>
      <w:r>
        <w:t>Исполнитель является ответственным за соблюдение сроков оказания Услуг в согласованных объемах.</w:t>
      </w:r>
    </w:p>
    <w:p w:rsidR="00D4709C" w:rsidRDefault="00C0057C">
      <w:pPr>
        <w:pStyle w:val="30"/>
        <w:numPr>
          <w:ilvl w:val="0"/>
          <w:numId w:val="5"/>
        </w:numPr>
        <w:shd w:val="clear" w:color="auto" w:fill="auto"/>
        <w:tabs>
          <w:tab w:val="left" w:pos="455"/>
        </w:tabs>
        <w:spacing w:before="0" w:after="0" w:line="252" w:lineRule="exact"/>
        <w:ind w:firstLine="0"/>
        <w:jc w:val="both"/>
      </w:pPr>
      <w:r>
        <w:t>Требования к сдаче-приемке Услуг:</w:t>
      </w:r>
    </w:p>
    <w:p w:rsidR="00D4709C" w:rsidRDefault="004D4A4D">
      <w:pPr>
        <w:pStyle w:val="23"/>
        <w:numPr>
          <w:ilvl w:val="1"/>
          <w:numId w:val="5"/>
        </w:numPr>
        <w:shd w:val="clear" w:color="auto" w:fill="auto"/>
        <w:tabs>
          <w:tab w:val="left" w:pos="471"/>
        </w:tabs>
        <w:spacing w:before="0"/>
        <w:ind w:firstLine="0"/>
      </w:pPr>
      <w:r w:rsidRPr="004D4A4D">
        <w:t xml:space="preserve">Приемка </w:t>
      </w:r>
      <w:r w:rsidR="00DA7255">
        <w:t>оказанных услуг</w:t>
      </w:r>
      <w:r w:rsidRPr="004D4A4D">
        <w:t xml:space="preserve"> и оценка качества осуществляется в соответствии с действующими НТД РФ</w:t>
      </w:r>
      <w:r w:rsidR="00C0057C">
        <w:t>.</w:t>
      </w:r>
    </w:p>
    <w:p w:rsidR="004D4A4D" w:rsidRDefault="004D4A4D">
      <w:pPr>
        <w:pStyle w:val="23"/>
        <w:numPr>
          <w:ilvl w:val="1"/>
          <w:numId w:val="5"/>
        </w:numPr>
        <w:shd w:val="clear" w:color="auto" w:fill="auto"/>
        <w:tabs>
          <w:tab w:val="left" w:pos="471"/>
        </w:tabs>
        <w:spacing w:before="0"/>
        <w:ind w:firstLine="0"/>
      </w:pPr>
      <w:r w:rsidRPr="004D4A4D">
        <w:t xml:space="preserve">Сдача-приемка выполненных работ осуществляется по фактическим объемам и оформляется двухсторонним Актом сдачи-приемки </w:t>
      </w:r>
      <w:r w:rsidR="00DA7255">
        <w:t>оказанных услуг</w:t>
      </w:r>
      <w:r>
        <w:t>.</w:t>
      </w:r>
    </w:p>
    <w:p w:rsidR="00D4709C" w:rsidRDefault="00C0057C" w:rsidP="004D4A4D">
      <w:pPr>
        <w:pStyle w:val="23"/>
        <w:numPr>
          <w:ilvl w:val="1"/>
          <w:numId w:val="5"/>
        </w:numPr>
        <w:shd w:val="clear" w:color="auto" w:fill="auto"/>
        <w:tabs>
          <w:tab w:val="left" w:pos="471"/>
        </w:tabs>
        <w:spacing w:before="0" w:after="240"/>
        <w:ind w:firstLine="0"/>
      </w:pPr>
      <w:r>
        <w:t>По окончании выполнения всего объема Услуг в рамках настоящего Технического задания, Стороны подписывают Итоговый Акт сдачи-приемки Услуг.</w:t>
      </w:r>
    </w:p>
    <w:p w:rsidR="00D4709C" w:rsidRDefault="00C0057C">
      <w:pPr>
        <w:pStyle w:val="30"/>
        <w:numPr>
          <w:ilvl w:val="0"/>
          <w:numId w:val="5"/>
        </w:numPr>
        <w:shd w:val="clear" w:color="auto" w:fill="auto"/>
        <w:tabs>
          <w:tab w:val="left" w:pos="455"/>
        </w:tabs>
        <w:spacing w:before="0" w:after="0" w:line="252" w:lineRule="exact"/>
        <w:ind w:firstLine="0"/>
        <w:jc w:val="both"/>
      </w:pPr>
      <w:r>
        <w:t>Документация, предъявляемая Заказчику:</w:t>
      </w:r>
    </w:p>
    <w:p w:rsidR="00D4709C" w:rsidRDefault="00C0057C">
      <w:pPr>
        <w:pStyle w:val="23"/>
        <w:shd w:val="clear" w:color="auto" w:fill="auto"/>
        <w:spacing w:before="0"/>
        <w:ind w:firstLine="0"/>
      </w:pPr>
      <w:r>
        <w:t>Исполнитель предъявляет Заказчику документацию:</w:t>
      </w:r>
    </w:p>
    <w:p w:rsidR="00D4709C" w:rsidRDefault="00C0057C" w:rsidP="009E670B">
      <w:pPr>
        <w:pStyle w:val="23"/>
        <w:numPr>
          <w:ilvl w:val="1"/>
          <w:numId w:val="5"/>
        </w:numPr>
        <w:shd w:val="clear" w:color="auto" w:fill="auto"/>
        <w:spacing w:before="0"/>
        <w:ind w:firstLine="0"/>
      </w:pPr>
      <w:r>
        <w:t xml:space="preserve">Акты/Протоколы/Заключения с приложением к ним схем/формуляров, видео/фотоматериалов. Заказчику передаются оригиналы Актов/Протоколов/Заключений в </w:t>
      </w:r>
      <w:r w:rsidR="00DA7255">
        <w:t>3</w:t>
      </w:r>
      <w:r>
        <w:t>-х экземплярах. Форма и содержание Актов/Протоколов/Заключений должны соответствовать формам, приведенным в приложении П27 РД 153- 34.1-003-01.</w:t>
      </w:r>
    </w:p>
    <w:p w:rsidR="004D4A4D" w:rsidRDefault="004D4A4D" w:rsidP="009E670B">
      <w:pPr>
        <w:pStyle w:val="23"/>
        <w:numPr>
          <w:ilvl w:val="1"/>
          <w:numId w:val="5"/>
        </w:numPr>
        <w:shd w:val="clear" w:color="auto" w:fill="auto"/>
        <w:spacing w:before="0"/>
        <w:ind w:firstLine="0"/>
      </w:pPr>
      <w:r>
        <w:t xml:space="preserve">Протоколы в соответствии с </w:t>
      </w:r>
      <w:r w:rsidRPr="004D4A4D">
        <w:t>И 23 СД-80</w:t>
      </w:r>
      <w:r>
        <w:t xml:space="preserve"> «</w:t>
      </w:r>
      <w:r w:rsidRPr="004D4A4D">
        <w:t>ИНСТРУКЦИЯ ПО ДЕФЕКТОСКОПИИ ГИБОВ ТРУБОПРОВОДОВ ИЗ ПЕРЛИТНОЙ СТАЛИ</w:t>
      </w:r>
      <w:r>
        <w:t>»</w:t>
      </w:r>
      <w:r w:rsidR="00221D8D">
        <w:t>,</w:t>
      </w:r>
      <w:r w:rsidR="00221D8D" w:rsidRPr="00221D8D">
        <w:t xml:space="preserve"> </w:t>
      </w:r>
      <w:r w:rsidR="00221D8D">
        <w:t xml:space="preserve">(Приложение № </w:t>
      </w:r>
      <w:r w:rsidR="00A9196B">
        <w:t>4</w:t>
      </w:r>
      <w:r w:rsidR="00221D8D">
        <w:t xml:space="preserve"> к ТЗ)</w:t>
      </w:r>
    </w:p>
    <w:p w:rsidR="00F45777" w:rsidRDefault="00F45777" w:rsidP="009E670B">
      <w:pPr>
        <w:pStyle w:val="23"/>
        <w:shd w:val="clear" w:color="auto" w:fill="auto"/>
        <w:spacing w:before="0"/>
        <w:ind w:firstLine="0"/>
      </w:pPr>
    </w:p>
    <w:p w:rsidR="00D4709C" w:rsidRDefault="00C0057C">
      <w:pPr>
        <w:pStyle w:val="30"/>
        <w:numPr>
          <w:ilvl w:val="0"/>
          <w:numId w:val="5"/>
        </w:numPr>
        <w:shd w:val="clear" w:color="auto" w:fill="auto"/>
        <w:tabs>
          <w:tab w:val="left" w:pos="455"/>
        </w:tabs>
        <w:spacing w:before="0" w:after="0" w:line="252" w:lineRule="exact"/>
        <w:ind w:firstLine="0"/>
        <w:jc w:val="both"/>
      </w:pPr>
      <w:r>
        <w:t>Гарантии Исполнителя:</w:t>
      </w:r>
    </w:p>
    <w:p w:rsidR="00D4709C" w:rsidRDefault="00C0057C">
      <w:pPr>
        <w:pStyle w:val="23"/>
        <w:shd w:val="clear" w:color="auto" w:fill="auto"/>
        <w:spacing w:before="0"/>
        <w:ind w:firstLine="0"/>
      </w:pPr>
      <w:r>
        <w:t>Исполнитель должен гарантировать:</w:t>
      </w:r>
    </w:p>
    <w:p w:rsidR="00D4709C" w:rsidRDefault="00C0057C">
      <w:pPr>
        <w:pStyle w:val="23"/>
        <w:numPr>
          <w:ilvl w:val="1"/>
          <w:numId w:val="5"/>
        </w:numPr>
        <w:shd w:val="clear" w:color="auto" w:fill="auto"/>
        <w:tabs>
          <w:tab w:val="left" w:pos="583"/>
        </w:tabs>
        <w:spacing w:before="0"/>
        <w:ind w:firstLine="0"/>
      </w:pPr>
      <w:r>
        <w:t>Надлежащее качество Услуг в полном объеме в соответствии с ТЗ и действующей нормативно</w:t>
      </w:r>
      <w:r>
        <w:softHyphen/>
        <w:t>технической документацией.</w:t>
      </w:r>
    </w:p>
    <w:p w:rsidR="00D4709C" w:rsidRDefault="00C0057C">
      <w:pPr>
        <w:pStyle w:val="23"/>
        <w:numPr>
          <w:ilvl w:val="1"/>
          <w:numId w:val="5"/>
        </w:numPr>
        <w:shd w:val="clear" w:color="auto" w:fill="auto"/>
        <w:tabs>
          <w:tab w:val="left" w:pos="568"/>
        </w:tabs>
        <w:spacing w:before="0"/>
        <w:ind w:firstLine="0"/>
      </w:pPr>
      <w:r>
        <w:t>Оказание всех Услуг в установленные сроки.</w:t>
      </w:r>
    </w:p>
    <w:p w:rsidR="00D4709C" w:rsidRDefault="00C0057C">
      <w:pPr>
        <w:pStyle w:val="23"/>
        <w:numPr>
          <w:ilvl w:val="1"/>
          <w:numId w:val="5"/>
        </w:numPr>
        <w:shd w:val="clear" w:color="auto" w:fill="auto"/>
        <w:tabs>
          <w:tab w:val="left" w:pos="572"/>
        </w:tabs>
        <w:spacing w:before="0"/>
        <w:ind w:firstLine="0"/>
      </w:pPr>
      <w:r>
        <w:t>Возмещение Заказчику причиненных убытков при обнаружении недостатков Услуг в процессе гарантийной эксплуатации Объекта.</w:t>
      </w:r>
    </w:p>
    <w:p w:rsidR="00D4709C" w:rsidRDefault="00C0057C">
      <w:pPr>
        <w:pStyle w:val="23"/>
        <w:numPr>
          <w:ilvl w:val="1"/>
          <w:numId w:val="5"/>
        </w:numPr>
        <w:shd w:val="clear" w:color="auto" w:fill="auto"/>
        <w:tabs>
          <w:tab w:val="left" w:pos="579"/>
        </w:tabs>
        <w:spacing w:before="0"/>
        <w:ind w:firstLine="0"/>
      </w:pPr>
      <w:r>
        <w:t>Исполнитель несет ответственность перед Заказчиком за причиненный своими действиями или бездействием ущерб оборудованию Заказчика в размере затрат на восстановление.</w:t>
      </w:r>
    </w:p>
    <w:p w:rsidR="00D4709C" w:rsidRDefault="00A9196B">
      <w:pPr>
        <w:pStyle w:val="23"/>
        <w:numPr>
          <w:ilvl w:val="1"/>
          <w:numId w:val="5"/>
        </w:numPr>
        <w:shd w:val="clear" w:color="auto" w:fill="auto"/>
        <w:tabs>
          <w:tab w:val="left" w:pos="579"/>
        </w:tabs>
        <w:spacing w:before="0" w:after="238"/>
        <w:ind w:firstLine="0"/>
      </w:pPr>
      <w:r>
        <w:t xml:space="preserve">Исполнитель несет полную ответственность за достоверность предоставляемой информации </w:t>
      </w:r>
      <w:r w:rsidRPr="00A9196B">
        <w:t>Актов/Протоколов/Заключений</w:t>
      </w:r>
      <w:r>
        <w:t>.</w:t>
      </w:r>
    </w:p>
    <w:p w:rsidR="00D4709C" w:rsidRDefault="00D4709C">
      <w:pPr>
        <w:pStyle w:val="23"/>
        <w:shd w:val="clear" w:color="auto" w:fill="auto"/>
        <w:spacing w:before="0"/>
        <w:ind w:firstLine="0"/>
        <w:jc w:val="left"/>
      </w:pPr>
    </w:p>
    <w:sectPr w:rsidR="00D4709C">
      <w:pgSz w:w="11900" w:h="16840"/>
      <w:pgMar w:top="1018" w:right="889" w:bottom="1186" w:left="125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961" w:rsidRDefault="005E6961">
      <w:r>
        <w:separator/>
      </w:r>
    </w:p>
  </w:endnote>
  <w:endnote w:type="continuationSeparator" w:id="0">
    <w:p w:rsidR="005E6961" w:rsidRDefault="005E6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961" w:rsidRDefault="005E6961"/>
  </w:footnote>
  <w:footnote w:type="continuationSeparator" w:id="0">
    <w:p w:rsidR="005E6961" w:rsidRDefault="005E696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63949D36"/>
    <w:lvl w:ilvl="0">
      <w:start w:val="1"/>
      <w:numFmt w:val="bullet"/>
      <w:pStyle w:val="a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590CBF"/>
    <w:multiLevelType w:val="multilevel"/>
    <w:tmpl w:val="56489B04"/>
    <w:lvl w:ilvl="0">
      <w:start w:val="8"/>
      <w:numFmt w:val="decimal"/>
      <w:lvlText w:val="%1."/>
      <w:lvlJc w:val="left"/>
      <w:rPr>
        <w:rFonts w:ascii="Arial Unicode MS" w:eastAsia="Arial Unicode MS" w:hAnsi="Arial Unicode MS" w:cs="Arial Unicode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 Unicode MS" w:eastAsia="Arial Unicode MS" w:hAnsi="Arial Unicode MS" w:cs="Arial Unicode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F8E3208"/>
    <w:multiLevelType w:val="multilevel"/>
    <w:tmpl w:val="38DEFA24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15165E4"/>
    <w:multiLevelType w:val="multilevel"/>
    <w:tmpl w:val="55367F88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4CD4B35"/>
    <w:multiLevelType w:val="multilevel"/>
    <w:tmpl w:val="EE5A791A"/>
    <w:lvl w:ilvl="0">
      <w:start w:val="1"/>
      <w:numFmt w:val="decimal"/>
      <w:lvlText w:val="7.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3C933E4"/>
    <w:multiLevelType w:val="hybridMultilevel"/>
    <w:tmpl w:val="3FA0653C"/>
    <w:lvl w:ilvl="0" w:tplc="0419000F">
      <w:start w:val="1"/>
      <w:numFmt w:val="decimal"/>
      <w:pStyle w:val="4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341510"/>
    <w:multiLevelType w:val="multilevel"/>
    <w:tmpl w:val="6E9E3EE2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09C"/>
    <w:rsid w:val="00072980"/>
    <w:rsid w:val="000B537E"/>
    <w:rsid w:val="001818DB"/>
    <w:rsid w:val="00221D8D"/>
    <w:rsid w:val="002E0318"/>
    <w:rsid w:val="002E58A4"/>
    <w:rsid w:val="00306537"/>
    <w:rsid w:val="0033442D"/>
    <w:rsid w:val="00367BB2"/>
    <w:rsid w:val="003C1DA9"/>
    <w:rsid w:val="003D228B"/>
    <w:rsid w:val="004D4A4D"/>
    <w:rsid w:val="005560B7"/>
    <w:rsid w:val="005B69B3"/>
    <w:rsid w:val="005E6961"/>
    <w:rsid w:val="00611262"/>
    <w:rsid w:val="006279BF"/>
    <w:rsid w:val="007C2CBB"/>
    <w:rsid w:val="007D0684"/>
    <w:rsid w:val="007F4DC2"/>
    <w:rsid w:val="00803E87"/>
    <w:rsid w:val="00820AB2"/>
    <w:rsid w:val="00825B3C"/>
    <w:rsid w:val="00881B73"/>
    <w:rsid w:val="00896CF4"/>
    <w:rsid w:val="008D5F72"/>
    <w:rsid w:val="009213B9"/>
    <w:rsid w:val="00967E03"/>
    <w:rsid w:val="00971702"/>
    <w:rsid w:val="00974D5B"/>
    <w:rsid w:val="009C1312"/>
    <w:rsid w:val="009E670B"/>
    <w:rsid w:val="009E749E"/>
    <w:rsid w:val="00A0615A"/>
    <w:rsid w:val="00A9196B"/>
    <w:rsid w:val="00AE2666"/>
    <w:rsid w:val="00AE560D"/>
    <w:rsid w:val="00C0057C"/>
    <w:rsid w:val="00C850C4"/>
    <w:rsid w:val="00CA1BC2"/>
    <w:rsid w:val="00CA6E4D"/>
    <w:rsid w:val="00CF6F9A"/>
    <w:rsid w:val="00D13325"/>
    <w:rsid w:val="00D1445C"/>
    <w:rsid w:val="00D453F6"/>
    <w:rsid w:val="00D4709C"/>
    <w:rsid w:val="00DA7255"/>
    <w:rsid w:val="00DB0885"/>
    <w:rsid w:val="00DD567A"/>
    <w:rsid w:val="00E458ED"/>
    <w:rsid w:val="00EB61C0"/>
    <w:rsid w:val="00EC4E5C"/>
    <w:rsid w:val="00F45777"/>
    <w:rsid w:val="00F673B7"/>
    <w:rsid w:val="00FD20CD"/>
    <w:rsid w:val="00FE6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AB8509-9658-496A-B2BF-6DF34764F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Pr>
      <w:color w:val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Exact">
    <w:name w:val="Подпись к картинке Exact"/>
    <w:basedOn w:val="a1"/>
    <w:link w:val="a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ahoma16ptExact">
    <w:name w:val="Подпись к картинке + Tahoma;16 pt Exact"/>
    <w:basedOn w:val="Exact"/>
    <w:rPr>
      <w:rFonts w:ascii="Tahoma" w:eastAsia="Tahoma" w:hAnsi="Tahoma" w:cs="Tahoma"/>
      <w:b w:val="0"/>
      <w:bCs w:val="0"/>
      <w:i w:val="0"/>
      <w:iCs w:val="0"/>
      <w:smallCaps w:val="0"/>
      <w:strike w:val="0"/>
      <w:color w:val="1A1B90"/>
      <w:spacing w:val="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Tahoma16ptExact0">
    <w:name w:val="Подпись к картинке + Tahoma;16 pt Exact"/>
    <w:basedOn w:val="Exact"/>
    <w:rPr>
      <w:rFonts w:ascii="Tahoma" w:eastAsia="Tahoma" w:hAnsi="Tahoma" w:cs="Tahoma"/>
      <w:b w:val="0"/>
      <w:bCs w:val="0"/>
      <w:i w:val="0"/>
      <w:iCs w:val="0"/>
      <w:smallCaps w:val="0"/>
      <w:strike w:val="0"/>
      <w:color w:val="1D245E"/>
      <w:spacing w:val="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">
    <w:name w:val="Оглавление (2)_"/>
    <w:basedOn w:val="a1"/>
    <w:link w:val="20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1">
    <w:name w:val="Оглавление (2)"/>
    <w:basedOn w:val="2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1A1B9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5">
    <w:name w:val="Оглавление_"/>
    <w:basedOn w:val="a1"/>
    <w:link w:val="a6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LucidaSansUnicode16pt">
    <w:name w:val="Оглавление + Lucida Sans Unicode;16 pt;Курсив"/>
    <w:basedOn w:val="a5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1A1B90"/>
      <w:spacing w:val="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a7">
    <w:name w:val="Оглавление"/>
    <w:basedOn w:val="a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1A1B9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a8">
    <w:name w:val="Оглавление"/>
    <w:basedOn w:val="a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1A1B90"/>
      <w:spacing w:val="0"/>
      <w:w w:val="100"/>
      <w:position w:val="0"/>
      <w:sz w:val="19"/>
      <w:szCs w:val="19"/>
      <w:u w:val="none"/>
    </w:rPr>
  </w:style>
  <w:style w:type="character" w:customStyle="1" w:styleId="3">
    <w:name w:val="Основной текст (3)_"/>
    <w:basedOn w:val="a1"/>
    <w:link w:val="30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2">
    <w:name w:val="Основной текст (2)_"/>
    <w:basedOn w:val="a1"/>
    <w:link w:val="2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4">
    <w:name w:val="Основной текст (2) + Полужирный"/>
    <w:basedOn w:val="22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1">
    <w:name w:val="Основной текст (3) + Не полужирный"/>
    <w:basedOn w:val="3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LucidaSansUnicode16pt">
    <w:name w:val="Основной текст (2) + Lucida Sans Unicode;16 pt;Курсив"/>
    <w:basedOn w:val="22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1A1B90"/>
      <w:spacing w:val="0"/>
      <w:w w:val="100"/>
      <w:position w:val="0"/>
      <w:sz w:val="32"/>
      <w:szCs w:val="32"/>
      <w:u w:val="none"/>
      <w:lang w:val="ru-RU" w:eastAsia="ru-RU" w:bidi="ru-RU"/>
    </w:rPr>
  </w:style>
  <w:style w:type="paragraph" w:customStyle="1" w:styleId="a4">
    <w:name w:val="Подпись к картинке"/>
    <w:basedOn w:val="a0"/>
    <w:link w:val="Exact"/>
    <w:pPr>
      <w:shd w:val="clear" w:color="auto" w:fill="FFFFFF"/>
      <w:spacing w:line="254" w:lineRule="exact"/>
    </w:pPr>
    <w:rPr>
      <w:rFonts w:ascii="Arial Unicode MS" w:eastAsia="Arial Unicode MS" w:hAnsi="Arial Unicode MS" w:cs="Arial Unicode MS"/>
      <w:sz w:val="19"/>
      <w:szCs w:val="19"/>
    </w:rPr>
  </w:style>
  <w:style w:type="paragraph" w:customStyle="1" w:styleId="20">
    <w:name w:val="Оглавление (2)"/>
    <w:basedOn w:val="a0"/>
    <w:link w:val="2"/>
    <w:pPr>
      <w:shd w:val="clear" w:color="auto" w:fill="FFFFFF"/>
      <w:spacing w:line="256" w:lineRule="exact"/>
      <w:jc w:val="both"/>
    </w:pPr>
    <w:rPr>
      <w:rFonts w:ascii="Arial Unicode MS" w:eastAsia="Arial Unicode MS" w:hAnsi="Arial Unicode MS" w:cs="Arial Unicode MS"/>
      <w:b/>
      <w:bCs/>
      <w:sz w:val="19"/>
      <w:szCs w:val="19"/>
    </w:rPr>
  </w:style>
  <w:style w:type="paragraph" w:customStyle="1" w:styleId="a6">
    <w:name w:val="Оглавление"/>
    <w:basedOn w:val="a0"/>
    <w:link w:val="a5"/>
    <w:pPr>
      <w:shd w:val="clear" w:color="auto" w:fill="FFFFFF"/>
      <w:spacing w:line="256" w:lineRule="exact"/>
      <w:jc w:val="both"/>
    </w:pPr>
    <w:rPr>
      <w:rFonts w:ascii="Arial Unicode MS" w:eastAsia="Arial Unicode MS" w:hAnsi="Arial Unicode MS" w:cs="Arial Unicode MS"/>
      <w:sz w:val="19"/>
      <w:szCs w:val="19"/>
    </w:rPr>
  </w:style>
  <w:style w:type="paragraph" w:customStyle="1" w:styleId="30">
    <w:name w:val="Основной текст (3)"/>
    <w:basedOn w:val="a0"/>
    <w:link w:val="3"/>
    <w:pPr>
      <w:shd w:val="clear" w:color="auto" w:fill="FFFFFF"/>
      <w:spacing w:before="760" w:after="120" w:line="254" w:lineRule="exact"/>
      <w:ind w:hanging="460"/>
      <w:jc w:val="center"/>
    </w:pPr>
    <w:rPr>
      <w:rFonts w:ascii="Arial Unicode MS" w:eastAsia="Arial Unicode MS" w:hAnsi="Arial Unicode MS" w:cs="Arial Unicode MS"/>
      <w:b/>
      <w:bCs/>
      <w:sz w:val="19"/>
      <w:szCs w:val="19"/>
    </w:rPr>
  </w:style>
  <w:style w:type="paragraph" w:customStyle="1" w:styleId="23">
    <w:name w:val="Основной текст (2)"/>
    <w:basedOn w:val="a0"/>
    <w:link w:val="22"/>
    <w:pPr>
      <w:shd w:val="clear" w:color="auto" w:fill="FFFFFF"/>
      <w:spacing w:before="940" w:line="252" w:lineRule="exact"/>
      <w:ind w:hanging="460"/>
      <w:jc w:val="both"/>
    </w:pPr>
    <w:rPr>
      <w:rFonts w:ascii="Arial Unicode MS" w:eastAsia="Arial Unicode MS" w:hAnsi="Arial Unicode MS" w:cs="Arial Unicode MS"/>
      <w:sz w:val="19"/>
      <w:szCs w:val="19"/>
    </w:rPr>
  </w:style>
  <w:style w:type="paragraph" w:styleId="a">
    <w:name w:val="footer"/>
    <w:basedOn w:val="a0"/>
    <w:link w:val="a9"/>
    <w:uiPriority w:val="99"/>
    <w:rsid w:val="00896CF4"/>
    <w:pPr>
      <w:widowControl/>
      <w:numPr>
        <w:numId w:val="6"/>
      </w:numPr>
      <w:tabs>
        <w:tab w:val="clear" w:pos="1209"/>
        <w:tab w:val="center" w:pos="4153"/>
        <w:tab w:val="right" w:pos="8306"/>
      </w:tabs>
      <w:ind w:left="0" w:firstLine="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9">
    <w:name w:val="Нижний колонтитул Знак"/>
    <w:basedOn w:val="a1"/>
    <w:link w:val="a"/>
    <w:uiPriority w:val="99"/>
    <w:rsid w:val="00896CF4"/>
    <w:rPr>
      <w:rFonts w:ascii="Times New Roman" w:eastAsia="Times New Roman" w:hAnsi="Times New Roman" w:cs="Times New Roman"/>
      <w:lang w:bidi="ar-SA"/>
    </w:rPr>
  </w:style>
  <w:style w:type="paragraph" w:styleId="4">
    <w:name w:val="List Bullet 4"/>
    <w:basedOn w:val="a0"/>
    <w:autoRedefine/>
    <w:rsid w:val="00896CF4"/>
    <w:pPr>
      <w:widowControl/>
      <w:numPr>
        <w:numId w:val="7"/>
      </w:numPr>
    </w:pPr>
    <w:rPr>
      <w:rFonts w:ascii="Times New Roman" w:eastAsia="Times New Roman" w:hAnsi="Times New Roman" w:cs="Times New Roman"/>
      <w:color w:val="auto"/>
      <w:sz w:val="20"/>
      <w:lang w:bidi="ar-SA"/>
    </w:rPr>
  </w:style>
  <w:style w:type="paragraph" w:customStyle="1" w:styleId="EON">
    <w:name w:val="E.ON Основной текст"/>
    <w:basedOn w:val="a0"/>
    <w:link w:val="EON0"/>
    <w:qFormat/>
    <w:rsid w:val="006279BF"/>
    <w:pPr>
      <w:widowControl/>
      <w:spacing w:line="260" w:lineRule="exact"/>
      <w:contextualSpacing/>
    </w:pPr>
    <w:rPr>
      <w:rFonts w:ascii="Times New Roman" w:eastAsiaTheme="minorHAnsi" w:hAnsi="Times New Roman" w:cs="Times New Roman"/>
      <w:color w:val="auto"/>
      <w:sz w:val="22"/>
      <w:szCs w:val="22"/>
      <w:lang w:eastAsia="en-US" w:bidi="ar-SA"/>
    </w:rPr>
  </w:style>
  <w:style w:type="character" w:customStyle="1" w:styleId="EON0">
    <w:name w:val="E.ON Основной текст Знак"/>
    <w:basedOn w:val="a1"/>
    <w:link w:val="EON"/>
    <w:rsid w:val="006279BF"/>
    <w:rPr>
      <w:rFonts w:ascii="Times New Roman" w:eastAsiaTheme="minorHAnsi" w:hAnsi="Times New Roman" w:cs="Times New Roman"/>
      <w:sz w:val="22"/>
      <w:szCs w:val="22"/>
      <w:lang w:eastAsia="en-US" w:bidi="ar-SA"/>
    </w:rPr>
  </w:style>
  <w:style w:type="paragraph" w:customStyle="1" w:styleId="EONBold">
    <w:name w:val="E.ON Текст Bold"/>
    <w:basedOn w:val="EON"/>
    <w:link w:val="EONBold0"/>
    <w:qFormat/>
    <w:rsid w:val="006279BF"/>
    <w:rPr>
      <w:rFonts w:eastAsiaTheme="minorEastAsia"/>
      <w:b/>
      <w:lang w:eastAsia="ru-RU"/>
    </w:rPr>
  </w:style>
  <w:style w:type="character" w:customStyle="1" w:styleId="EONBold0">
    <w:name w:val="E.ON Текст Bold Знак"/>
    <w:basedOn w:val="a1"/>
    <w:link w:val="EONBold"/>
    <w:rsid w:val="006279BF"/>
    <w:rPr>
      <w:rFonts w:ascii="Times New Roman" w:eastAsiaTheme="minorEastAsia" w:hAnsi="Times New Roman" w:cs="Times New Roman"/>
      <w:b/>
      <w:sz w:val="22"/>
      <w:szCs w:val="22"/>
      <w:lang w:bidi="ar-SA"/>
    </w:rPr>
  </w:style>
  <w:style w:type="paragraph" w:styleId="aa">
    <w:name w:val="List Paragraph"/>
    <w:basedOn w:val="a0"/>
    <w:uiPriority w:val="34"/>
    <w:qFormat/>
    <w:rsid w:val="00EC4E5C"/>
    <w:pPr>
      <w:widowControl/>
      <w:ind w:left="720"/>
    </w:pPr>
    <w:rPr>
      <w:rFonts w:ascii="Calibri" w:eastAsiaTheme="minorEastAsia" w:hAnsi="Calibri" w:cs="Times New Roman"/>
      <w:color w:val="auto"/>
      <w:sz w:val="22"/>
      <w:szCs w:val="22"/>
      <w:lang w:bidi="ar-SA"/>
    </w:rPr>
  </w:style>
  <w:style w:type="paragraph" w:styleId="ab">
    <w:name w:val="Balloon Text"/>
    <w:basedOn w:val="a0"/>
    <w:link w:val="ac"/>
    <w:uiPriority w:val="99"/>
    <w:semiHidden/>
    <w:unhideWhenUsed/>
    <w:rsid w:val="00D453F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453F6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1575</Words>
  <Characters>8984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OGK-4</Company>
  <LinksUpToDate>false</LinksUpToDate>
  <CharactersWithSpaces>10538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Гатауллин Марат Ахнафович</dc:creator>
  <cp:lastModifiedBy>Кузьмина Анна Николаевна</cp:lastModifiedBy>
  <cp:revision>7</cp:revision>
  <cp:lastPrinted>2016-12-29T11:28:00Z</cp:lastPrinted>
  <dcterms:created xsi:type="dcterms:W3CDTF">2017-01-12T13:46:00Z</dcterms:created>
  <dcterms:modified xsi:type="dcterms:W3CDTF">2017-02-01T08:06:00Z</dcterms:modified>
</cp:coreProperties>
</file>